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604" w:rsidRDefault="00EE7604" w:rsidP="00EE7604">
      <w:pPr>
        <w:ind w:right="-1"/>
        <w:jc w:val="center"/>
        <w:rPr>
          <w:iCs/>
          <w:sz w:val="28"/>
          <w:szCs w:val="28"/>
        </w:rPr>
      </w:pPr>
    </w:p>
    <w:p w:rsidR="00EE7604" w:rsidRDefault="00EE7604" w:rsidP="00EE7604">
      <w:pPr>
        <w:ind w:right="-1"/>
        <w:jc w:val="center"/>
        <w:rPr>
          <w:iCs/>
          <w:sz w:val="28"/>
          <w:szCs w:val="28"/>
        </w:rPr>
      </w:pPr>
    </w:p>
    <w:p w:rsidR="00EE7604" w:rsidRDefault="00EE7604" w:rsidP="00EE7604">
      <w:pPr>
        <w:ind w:right="-1"/>
        <w:jc w:val="center"/>
        <w:rPr>
          <w:iCs/>
          <w:sz w:val="28"/>
          <w:szCs w:val="28"/>
        </w:rPr>
      </w:pPr>
    </w:p>
    <w:p w:rsidR="00EE7604" w:rsidRDefault="00EE7604" w:rsidP="00EE7604">
      <w:pPr>
        <w:ind w:right="-1"/>
        <w:jc w:val="center"/>
        <w:rPr>
          <w:iCs/>
          <w:sz w:val="28"/>
          <w:szCs w:val="28"/>
        </w:rPr>
      </w:pPr>
    </w:p>
    <w:p w:rsidR="00EE7604" w:rsidRDefault="00EE7604" w:rsidP="00EE7604">
      <w:pPr>
        <w:ind w:right="-1"/>
        <w:jc w:val="center"/>
        <w:rPr>
          <w:iCs/>
          <w:sz w:val="28"/>
          <w:szCs w:val="28"/>
        </w:rPr>
      </w:pPr>
    </w:p>
    <w:p w:rsidR="00EE7604" w:rsidRDefault="00EE7604" w:rsidP="00EE7604">
      <w:pPr>
        <w:ind w:right="-1"/>
        <w:jc w:val="center"/>
        <w:rPr>
          <w:iCs/>
          <w:sz w:val="28"/>
          <w:szCs w:val="28"/>
        </w:rPr>
      </w:pPr>
    </w:p>
    <w:p w:rsidR="00EE7604" w:rsidRDefault="00EE7604" w:rsidP="00EE7604">
      <w:pPr>
        <w:ind w:right="-1"/>
        <w:jc w:val="center"/>
        <w:rPr>
          <w:iCs/>
          <w:sz w:val="28"/>
          <w:szCs w:val="28"/>
        </w:rPr>
      </w:pPr>
    </w:p>
    <w:p w:rsidR="00EE7604" w:rsidRDefault="00EE7604" w:rsidP="00EE7604">
      <w:pPr>
        <w:ind w:right="-1"/>
        <w:jc w:val="center"/>
        <w:rPr>
          <w:iCs/>
          <w:sz w:val="28"/>
          <w:szCs w:val="28"/>
        </w:rPr>
      </w:pPr>
    </w:p>
    <w:p w:rsidR="00EE7604" w:rsidRDefault="00EE7604" w:rsidP="00EE7604">
      <w:pPr>
        <w:ind w:right="-1"/>
        <w:jc w:val="center"/>
        <w:rPr>
          <w:iCs/>
          <w:sz w:val="28"/>
          <w:szCs w:val="28"/>
        </w:rPr>
      </w:pPr>
    </w:p>
    <w:p w:rsidR="00EE7604" w:rsidRDefault="00EE7604" w:rsidP="00EE7604">
      <w:pPr>
        <w:ind w:right="-1"/>
        <w:jc w:val="center"/>
        <w:rPr>
          <w:iCs/>
          <w:sz w:val="28"/>
          <w:szCs w:val="28"/>
        </w:rPr>
      </w:pPr>
    </w:p>
    <w:p w:rsidR="00EE7604" w:rsidRDefault="00EE7604" w:rsidP="00EE7604">
      <w:pPr>
        <w:ind w:right="-1"/>
        <w:jc w:val="center"/>
        <w:rPr>
          <w:iCs/>
          <w:sz w:val="28"/>
          <w:szCs w:val="28"/>
        </w:rPr>
      </w:pPr>
    </w:p>
    <w:p w:rsidR="00547015" w:rsidRPr="00EE7604" w:rsidRDefault="00547015" w:rsidP="00EE7604">
      <w:pPr>
        <w:ind w:right="-1"/>
        <w:jc w:val="center"/>
        <w:rPr>
          <w:iCs/>
          <w:sz w:val="28"/>
          <w:szCs w:val="28"/>
        </w:rPr>
      </w:pPr>
      <w:proofErr w:type="gramStart"/>
      <w:r w:rsidRPr="00EE7604">
        <w:rPr>
          <w:iCs/>
          <w:sz w:val="28"/>
          <w:szCs w:val="28"/>
        </w:rPr>
        <w:t>Об информации администрации городского округа Тольятти</w:t>
      </w:r>
      <w:r w:rsidR="00EE7604">
        <w:rPr>
          <w:iCs/>
          <w:sz w:val="28"/>
          <w:szCs w:val="28"/>
        </w:rPr>
        <w:br/>
      </w:r>
      <w:r w:rsidRPr="00EE7604">
        <w:rPr>
          <w:iCs/>
          <w:sz w:val="28"/>
          <w:szCs w:val="28"/>
        </w:rPr>
        <w:t xml:space="preserve"> о ходе выполнения муниципальных </w:t>
      </w:r>
      <w:r w:rsidR="00EE7604" w:rsidRPr="00EE7604">
        <w:rPr>
          <w:iCs/>
          <w:sz w:val="28"/>
          <w:szCs w:val="28"/>
        </w:rPr>
        <w:t xml:space="preserve">контрактов на выполнение работ </w:t>
      </w:r>
      <w:r w:rsidRPr="00EE7604">
        <w:rPr>
          <w:iCs/>
          <w:sz w:val="28"/>
          <w:szCs w:val="28"/>
        </w:rPr>
        <w:t>по внесению изменений в Генеральный план</w:t>
      </w:r>
      <w:proofErr w:type="gramEnd"/>
      <w:r w:rsidRPr="00EE7604">
        <w:rPr>
          <w:iCs/>
          <w:sz w:val="28"/>
          <w:szCs w:val="28"/>
        </w:rPr>
        <w:t xml:space="preserve"> городского округа Тольятти Самарской области, утвержденный решением Думы городского округа Тольятти от 25.05.2018 № 1756, и подготовке проекта Правил землепользования и застройки городского округа Тольятти</w:t>
      </w:r>
    </w:p>
    <w:p w:rsidR="000C4FAB" w:rsidRDefault="000C4FAB" w:rsidP="00EE7604">
      <w:pPr>
        <w:jc w:val="center"/>
        <w:rPr>
          <w:b w:val="0"/>
          <w:iCs/>
          <w:sz w:val="28"/>
          <w:szCs w:val="28"/>
        </w:rPr>
      </w:pPr>
    </w:p>
    <w:p w:rsidR="00EE7604" w:rsidRPr="00EE7604" w:rsidRDefault="00EE7604" w:rsidP="00EE7604">
      <w:pPr>
        <w:jc w:val="center"/>
        <w:rPr>
          <w:b w:val="0"/>
          <w:iCs/>
          <w:sz w:val="28"/>
          <w:szCs w:val="28"/>
        </w:rPr>
      </w:pPr>
    </w:p>
    <w:p w:rsidR="000C4FAB" w:rsidRPr="00EE7604" w:rsidRDefault="000C4FAB" w:rsidP="00EE7604">
      <w:pPr>
        <w:jc w:val="center"/>
        <w:rPr>
          <w:b w:val="0"/>
          <w:iCs/>
          <w:sz w:val="28"/>
          <w:szCs w:val="28"/>
        </w:rPr>
      </w:pPr>
    </w:p>
    <w:p w:rsidR="000C4FAB" w:rsidRPr="00EE7604" w:rsidRDefault="000C4FAB" w:rsidP="00EE7604">
      <w:pPr>
        <w:snapToGrid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 w:rsidRPr="00EE7604">
        <w:rPr>
          <w:b w:val="0"/>
          <w:bCs w:val="0"/>
          <w:sz w:val="28"/>
          <w:szCs w:val="28"/>
          <w:lang w:eastAsia="en-US"/>
        </w:rPr>
        <w:t>Рассмотрев информацию администрации гор</w:t>
      </w:r>
      <w:r w:rsidR="00EE7604">
        <w:rPr>
          <w:b w:val="0"/>
          <w:bCs w:val="0"/>
          <w:sz w:val="28"/>
          <w:szCs w:val="28"/>
          <w:lang w:eastAsia="en-US"/>
        </w:rPr>
        <w:t xml:space="preserve">одского округа Тольятти </w:t>
      </w:r>
      <w:r w:rsidR="00EE7604">
        <w:rPr>
          <w:b w:val="0"/>
          <w:bCs w:val="0"/>
          <w:sz w:val="28"/>
          <w:szCs w:val="28"/>
          <w:lang w:eastAsia="en-US"/>
        </w:rPr>
        <w:br/>
      </w:r>
      <w:r w:rsidR="00547015" w:rsidRPr="00EE7604">
        <w:rPr>
          <w:b w:val="0"/>
          <w:bCs w:val="0"/>
          <w:sz w:val="28"/>
          <w:szCs w:val="28"/>
          <w:lang w:eastAsia="en-US"/>
        </w:rPr>
        <w:t>о ходе выполнения муниципальных контрактов на выполнение работ по внесению изменений в Генеральный план городского округа Тольятти Самарской области, утвержденный решением Думы городского округа Тольятти от 25.05.2018 №</w:t>
      </w:r>
      <w:r w:rsidR="00CF5408">
        <w:rPr>
          <w:sz w:val="28"/>
          <w:szCs w:val="28"/>
          <w:lang w:val="en-US"/>
        </w:rPr>
        <w:t> </w:t>
      </w:r>
      <w:r w:rsidR="00547015" w:rsidRPr="00EE7604">
        <w:rPr>
          <w:b w:val="0"/>
          <w:bCs w:val="0"/>
          <w:sz w:val="28"/>
          <w:szCs w:val="28"/>
          <w:lang w:eastAsia="en-US"/>
        </w:rPr>
        <w:t>1756, и подготовке проекта Правил землепользования и застройки городского округа Тольятти</w:t>
      </w:r>
      <w:r w:rsidRPr="00EE7604">
        <w:rPr>
          <w:b w:val="0"/>
          <w:bCs w:val="0"/>
          <w:sz w:val="28"/>
          <w:szCs w:val="28"/>
          <w:lang w:eastAsia="en-US"/>
        </w:rPr>
        <w:t>,</w:t>
      </w:r>
      <w:r w:rsidRPr="00EE7604">
        <w:rPr>
          <w:rFonts w:eastAsia="Times New Roman"/>
          <w:b w:val="0"/>
          <w:bCs w:val="0"/>
          <w:sz w:val="28"/>
          <w:szCs w:val="28"/>
        </w:rPr>
        <w:t xml:space="preserve"> Дума</w:t>
      </w:r>
    </w:p>
    <w:p w:rsidR="000C4FAB" w:rsidRPr="00EE7604" w:rsidRDefault="000C4FAB" w:rsidP="00EE7604">
      <w:pPr>
        <w:snapToGrid w:val="0"/>
        <w:jc w:val="center"/>
        <w:rPr>
          <w:rFonts w:eastAsia="Times New Roman"/>
          <w:b w:val="0"/>
          <w:bCs w:val="0"/>
          <w:sz w:val="20"/>
          <w:szCs w:val="20"/>
        </w:rPr>
      </w:pPr>
    </w:p>
    <w:p w:rsidR="000C4FAB" w:rsidRPr="00EE7604" w:rsidRDefault="000C4FAB" w:rsidP="00EE7604">
      <w:pPr>
        <w:snapToGrid w:val="0"/>
        <w:jc w:val="center"/>
        <w:rPr>
          <w:rFonts w:eastAsia="Times New Roman"/>
          <w:b w:val="0"/>
          <w:bCs w:val="0"/>
          <w:sz w:val="28"/>
          <w:szCs w:val="28"/>
        </w:rPr>
      </w:pPr>
      <w:r w:rsidRPr="00EE7604">
        <w:rPr>
          <w:rFonts w:eastAsia="Times New Roman"/>
          <w:b w:val="0"/>
          <w:bCs w:val="0"/>
          <w:sz w:val="28"/>
          <w:szCs w:val="28"/>
        </w:rPr>
        <w:t>РЕШИЛА</w:t>
      </w:r>
      <w:r w:rsidR="00225D00" w:rsidRPr="00EE7604">
        <w:rPr>
          <w:rFonts w:eastAsia="Times New Roman"/>
          <w:b w:val="0"/>
          <w:bCs w:val="0"/>
          <w:sz w:val="28"/>
          <w:szCs w:val="28"/>
        </w:rPr>
        <w:t>:</w:t>
      </w:r>
    </w:p>
    <w:p w:rsidR="000C4FAB" w:rsidRPr="00EE7604" w:rsidRDefault="000C4FAB" w:rsidP="00EE7604">
      <w:pPr>
        <w:snapToGrid w:val="0"/>
        <w:jc w:val="center"/>
        <w:rPr>
          <w:rFonts w:eastAsia="Times New Roman"/>
          <w:b w:val="0"/>
          <w:bCs w:val="0"/>
          <w:sz w:val="20"/>
          <w:szCs w:val="20"/>
        </w:rPr>
      </w:pPr>
    </w:p>
    <w:p w:rsidR="000C4FAB" w:rsidRPr="00EE7604" w:rsidRDefault="000C4FAB" w:rsidP="00EE7604">
      <w:pPr>
        <w:pStyle w:val="a3"/>
        <w:numPr>
          <w:ilvl w:val="0"/>
          <w:numId w:val="15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10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  <w:r w:rsidRPr="00EE7604">
        <w:rPr>
          <w:rFonts w:eastAsia="Times New Roman"/>
          <w:b w:val="0"/>
          <w:bCs w:val="0"/>
          <w:sz w:val="28"/>
          <w:szCs w:val="28"/>
        </w:rPr>
        <w:t>Информацию администрации городского округа Тольятти принять к сведению.</w:t>
      </w:r>
    </w:p>
    <w:p w:rsidR="000C4FAB" w:rsidRPr="00EE7604" w:rsidRDefault="000C4FAB" w:rsidP="00EE7604">
      <w:pPr>
        <w:pStyle w:val="a3"/>
        <w:numPr>
          <w:ilvl w:val="0"/>
          <w:numId w:val="15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10"/>
        <w:contextualSpacing/>
        <w:jc w:val="both"/>
        <w:rPr>
          <w:rFonts w:eastAsia="Times New Roman"/>
          <w:b w:val="0"/>
          <w:bCs w:val="0"/>
          <w:sz w:val="28"/>
          <w:szCs w:val="28"/>
        </w:rPr>
      </w:pPr>
      <w:r w:rsidRPr="00EE7604">
        <w:rPr>
          <w:rFonts w:eastAsia="Times New Roman"/>
          <w:b w:val="0"/>
          <w:bCs w:val="0"/>
          <w:sz w:val="28"/>
          <w:szCs w:val="28"/>
        </w:rPr>
        <w:t>Отметить:</w:t>
      </w:r>
    </w:p>
    <w:p w:rsidR="009D48FC" w:rsidRPr="00EE7604" w:rsidRDefault="009D48FC" w:rsidP="00EE7604">
      <w:pPr>
        <w:snapToGrid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 w:rsidRPr="00EE7604">
        <w:rPr>
          <w:rFonts w:eastAsia="Times New Roman"/>
          <w:b w:val="0"/>
          <w:bCs w:val="0"/>
          <w:sz w:val="28"/>
          <w:szCs w:val="28"/>
        </w:rPr>
        <w:t xml:space="preserve">1) Генеральный план </w:t>
      </w:r>
      <w:r w:rsidR="00C8009C" w:rsidRPr="00EE760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Pr="00EE7604">
        <w:rPr>
          <w:rFonts w:eastAsia="Times New Roman"/>
          <w:b w:val="0"/>
          <w:bCs w:val="0"/>
          <w:sz w:val="28"/>
          <w:szCs w:val="28"/>
        </w:rPr>
        <w:t xml:space="preserve">Тольятти Самарской области (далее – Генеральный план) утвержден решением Думы </w:t>
      </w:r>
      <w:r w:rsidR="00C8009C" w:rsidRPr="00EE760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Pr="00EE7604">
        <w:rPr>
          <w:rFonts w:eastAsia="Times New Roman"/>
          <w:b w:val="0"/>
          <w:bCs w:val="0"/>
          <w:sz w:val="28"/>
          <w:szCs w:val="28"/>
        </w:rPr>
        <w:t>Тольятти от 25.05.2018 № 1756;</w:t>
      </w:r>
    </w:p>
    <w:p w:rsidR="009D48FC" w:rsidRPr="00EE7604" w:rsidRDefault="009D48FC" w:rsidP="00EE7604">
      <w:pPr>
        <w:snapToGrid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 w:rsidRPr="00EE7604">
        <w:rPr>
          <w:rFonts w:eastAsia="Times New Roman"/>
          <w:b w:val="0"/>
          <w:bCs w:val="0"/>
          <w:sz w:val="28"/>
          <w:szCs w:val="28"/>
        </w:rPr>
        <w:t xml:space="preserve">2) в соответствии с постановлением администрации </w:t>
      </w:r>
      <w:r w:rsidR="00C8009C" w:rsidRPr="00EE760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Pr="00EE7604">
        <w:rPr>
          <w:rFonts w:eastAsia="Times New Roman"/>
          <w:b w:val="0"/>
          <w:bCs w:val="0"/>
          <w:sz w:val="28"/>
          <w:szCs w:val="28"/>
        </w:rPr>
        <w:t>Тольятти от 26.02.2020 №</w:t>
      </w:r>
      <w:r w:rsidR="00EE7604">
        <w:rPr>
          <w:sz w:val="28"/>
          <w:szCs w:val="28"/>
          <w:lang w:val="en-US"/>
        </w:rPr>
        <w:t> </w:t>
      </w:r>
      <w:r w:rsidRPr="00EE7604">
        <w:rPr>
          <w:rFonts w:eastAsia="Times New Roman"/>
          <w:b w:val="0"/>
          <w:bCs w:val="0"/>
          <w:sz w:val="28"/>
          <w:szCs w:val="28"/>
        </w:rPr>
        <w:t>570-п/1 заключен муниципальный контракт от 26.10.2020 №</w:t>
      </w:r>
      <w:r w:rsidR="00EE7604">
        <w:rPr>
          <w:sz w:val="28"/>
          <w:szCs w:val="28"/>
          <w:lang w:val="en-US"/>
        </w:rPr>
        <w:t> </w:t>
      </w:r>
      <w:r w:rsidRPr="00EE7604">
        <w:rPr>
          <w:rFonts w:eastAsia="Times New Roman"/>
          <w:b w:val="0"/>
          <w:bCs w:val="0"/>
          <w:sz w:val="28"/>
          <w:szCs w:val="28"/>
        </w:rPr>
        <w:t xml:space="preserve">08423000040200002970001 с ГУП </w:t>
      </w:r>
      <w:proofErr w:type="gramStart"/>
      <w:r w:rsidRPr="00EE7604">
        <w:rPr>
          <w:rFonts w:eastAsia="Times New Roman"/>
          <w:b w:val="0"/>
          <w:bCs w:val="0"/>
          <w:sz w:val="28"/>
          <w:szCs w:val="28"/>
        </w:rPr>
        <w:t>СО</w:t>
      </w:r>
      <w:proofErr w:type="gramEnd"/>
      <w:r w:rsidRPr="00EE7604">
        <w:rPr>
          <w:rFonts w:eastAsia="Times New Roman"/>
          <w:b w:val="0"/>
          <w:bCs w:val="0"/>
          <w:sz w:val="28"/>
          <w:szCs w:val="28"/>
        </w:rPr>
        <w:t xml:space="preserve"> институт «</w:t>
      </w:r>
      <w:proofErr w:type="spellStart"/>
      <w:r w:rsidRPr="00EE7604">
        <w:rPr>
          <w:rFonts w:eastAsia="Times New Roman"/>
          <w:b w:val="0"/>
          <w:bCs w:val="0"/>
          <w:sz w:val="28"/>
          <w:szCs w:val="28"/>
        </w:rPr>
        <w:t>ТеррНИИгражданпроект</w:t>
      </w:r>
      <w:proofErr w:type="spellEnd"/>
      <w:r w:rsidRPr="00EE7604">
        <w:rPr>
          <w:rFonts w:eastAsia="Times New Roman"/>
          <w:b w:val="0"/>
          <w:bCs w:val="0"/>
          <w:sz w:val="28"/>
          <w:szCs w:val="28"/>
        </w:rPr>
        <w:t>» (разработчик) по внесению изменений в Генеральный план со сроком выполнения работ - не позднее 25.11.2021;</w:t>
      </w:r>
    </w:p>
    <w:p w:rsidR="009D48FC" w:rsidRPr="00EE7604" w:rsidRDefault="009D48FC" w:rsidP="00EE7604">
      <w:pPr>
        <w:snapToGrid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 w:rsidRPr="00EE7604">
        <w:rPr>
          <w:rFonts w:eastAsia="Times New Roman"/>
          <w:b w:val="0"/>
          <w:bCs w:val="0"/>
          <w:sz w:val="28"/>
          <w:szCs w:val="28"/>
        </w:rPr>
        <w:t xml:space="preserve">3) в соответствии с постановлением администрации </w:t>
      </w:r>
      <w:r w:rsidR="00C8009C" w:rsidRPr="00EE760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Pr="00EE7604">
        <w:rPr>
          <w:rFonts w:eastAsia="Times New Roman"/>
          <w:b w:val="0"/>
          <w:bCs w:val="0"/>
          <w:sz w:val="28"/>
          <w:szCs w:val="28"/>
        </w:rPr>
        <w:t>Тольятти от 13.07.2018 № 2067-п/1 заключен муниципальный контракт от 11.01.2021 №</w:t>
      </w:r>
      <w:r w:rsidR="00EE7604">
        <w:rPr>
          <w:sz w:val="28"/>
          <w:szCs w:val="28"/>
          <w:lang w:val="en-US"/>
        </w:rPr>
        <w:t> </w:t>
      </w:r>
      <w:r w:rsidRPr="00EE7604">
        <w:rPr>
          <w:rFonts w:eastAsia="Times New Roman"/>
          <w:b w:val="0"/>
          <w:bCs w:val="0"/>
          <w:sz w:val="28"/>
          <w:szCs w:val="28"/>
        </w:rPr>
        <w:t xml:space="preserve">0842300004020000347_259977 с ООО НИИ «Земля и город» (исполнитель) по подготовке проекта Правил землепользования и застройки </w:t>
      </w:r>
      <w:r w:rsidR="00C8009C" w:rsidRPr="00EE7604">
        <w:rPr>
          <w:rFonts w:eastAsia="Times New Roman"/>
          <w:b w:val="0"/>
          <w:bCs w:val="0"/>
          <w:sz w:val="28"/>
          <w:szCs w:val="28"/>
        </w:rPr>
        <w:t>городского округа</w:t>
      </w:r>
      <w:r w:rsidRPr="00EE7604">
        <w:rPr>
          <w:rFonts w:eastAsia="Times New Roman"/>
          <w:b w:val="0"/>
          <w:bCs w:val="0"/>
          <w:sz w:val="28"/>
          <w:szCs w:val="28"/>
        </w:rPr>
        <w:t xml:space="preserve"> Тольятти со сроком выполнения работ </w:t>
      </w:r>
      <w:r w:rsidR="00C8009C" w:rsidRPr="00EE7604">
        <w:rPr>
          <w:rFonts w:eastAsia="Times New Roman"/>
          <w:b w:val="0"/>
          <w:bCs w:val="0"/>
          <w:sz w:val="28"/>
          <w:szCs w:val="28"/>
        </w:rPr>
        <w:t xml:space="preserve">- </w:t>
      </w:r>
      <w:r w:rsidRPr="00EE7604">
        <w:rPr>
          <w:rFonts w:eastAsia="Times New Roman"/>
          <w:b w:val="0"/>
          <w:bCs w:val="0"/>
          <w:sz w:val="28"/>
          <w:szCs w:val="28"/>
        </w:rPr>
        <w:t>до 25.11.2021;</w:t>
      </w:r>
    </w:p>
    <w:p w:rsidR="009D48FC" w:rsidRPr="00EE7604" w:rsidRDefault="00CF5408" w:rsidP="00EE7604">
      <w:pPr>
        <w:snapToGrid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proofErr w:type="gramStart"/>
      <w:r>
        <w:rPr>
          <w:rFonts w:eastAsia="Times New Roman"/>
          <w:b w:val="0"/>
          <w:bCs w:val="0"/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="009D48FC" w:rsidRPr="00EE7604">
        <w:rPr>
          <w:rFonts w:eastAsia="Times New Roman"/>
          <w:b w:val="0"/>
          <w:bCs w:val="0"/>
          <w:sz w:val="28"/>
          <w:szCs w:val="28"/>
        </w:rPr>
        <w:t xml:space="preserve">в соответствии с Законом Самарской области от 26.11.2024 </w:t>
      </w:r>
      <w:r>
        <w:rPr>
          <w:rFonts w:eastAsia="Times New Roman"/>
          <w:b w:val="0"/>
          <w:bCs w:val="0"/>
          <w:sz w:val="28"/>
          <w:szCs w:val="28"/>
        </w:rPr>
        <w:br/>
      </w:r>
      <w:r w:rsidR="009D48FC" w:rsidRPr="00EE7604">
        <w:rPr>
          <w:rFonts w:eastAsia="Times New Roman"/>
          <w:b w:val="0"/>
          <w:bCs w:val="0"/>
          <w:sz w:val="28"/>
          <w:szCs w:val="28"/>
        </w:rPr>
        <w:t>№</w:t>
      </w:r>
      <w:r w:rsidR="004E6F43">
        <w:rPr>
          <w:sz w:val="28"/>
          <w:szCs w:val="28"/>
          <w:lang w:val="en-US"/>
        </w:rPr>
        <w:t> </w:t>
      </w:r>
      <w:r w:rsidR="009D48FC" w:rsidRPr="00EE7604">
        <w:rPr>
          <w:rFonts w:eastAsia="Times New Roman"/>
          <w:b w:val="0"/>
          <w:bCs w:val="0"/>
          <w:sz w:val="28"/>
          <w:szCs w:val="28"/>
        </w:rPr>
        <w:t xml:space="preserve">105-ГД «О внесении изменений в статью 3 Закона Самарской области </w:t>
      </w:r>
      <w:r>
        <w:rPr>
          <w:rFonts w:eastAsia="Times New Roman"/>
          <w:b w:val="0"/>
          <w:bCs w:val="0"/>
          <w:sz w:val="28"/>
          <w:szCs w:val="28"/>
        </w:rPr>
        <w:br/>
      </w:r>
      <w:r w:rsidRPr="00CF5408">
        <w:rPr>
          <w:rFonts w:eastAsia="Times New Roman"/>
          <w:b w:val="0"/>
          <w:bCs w:val="0"/>
          <w:sz w:val="28"/>
          <w:szCs w:val="28"/>
        </w:rPr>
        <w:lastRenderedPageBreak/>
        <w:t>«О</w:t>
      </w:r>
      <w:r>
        <w:rPr>
          <w:sz w:val="28"/>
          <w:szCs w:val="28"/>
        </w:rPr>
        <w:t xml:space="preserve"> </w:t>
      </w:r>
      <w:r w:rsidR="009D48FC" w:rsidRPr="00EE7604">
        <w:rPr>
          <w:rFonts w:eastAsia="Times New Roman"/>
          <w:b w:val="0"/>
          <w:bCs w:val="0"/>
          <w:sz w:val="28"/>
          <w:szCs w:val="28"/>
        </w:rPr>
        <w:t>перераспределении полномочий между органами местного самоуправления и органами государственной власти Самарской области в сферах градостроительной деятельности и рекламы на территории Самарской области» полномочия по подготовке и утверждению генеральных планов городских округов, внесение в них изменений, а также по принятию решений</w:t>
      </w:r>
      <w:proofErr w:type="gramEnd"/>
      <w:r w:rsidR="009D48FC" w:rsidRPr="00EE7604">
        <w:rPr>
          <w:rFonts w:eastAsia="Times New Roman"/>
          <w:b w:val="0"/>
          <w:bCs w:val="0"/>
          <w:sz w:val="28"/>
          <w:szCs w:val="28"/>
        </w:rPr>
        <w:t xml:space="preserve"> о подготовке проекта правил землепользования и застройки муниципальных образований, решений о внесении изменений в правила землепользования и застройки с 01.01.2025 отнесены к полномочиям органов государственной власти Самарской области;</w:t>
      </w:r>
    </w:p>
    <w:p w:rsidR="009D48FC" w:rsidRPr="00EE7604" w:rsidRDefault="009D48FC" w:rsidP="00EE7604">
      <w:pPr>
        <w:snapToGrid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 w:rsidRPr="00EE7604">
        <w:rPr>
          <w:rFonts w:eastAsia="Times New Roman"/>
          <w:b w:val="0"/>
          <w:bCs w:val="0"/>
          <w:sz w:val="28"/>
          <w:szCs w:val="28"/>
        </w:rPr>
        <w:t>5) ранее проект изменений в Генеральный план был размещен в Федеральной государственной информационной системе территориального планирования (далее - ФГИС ТП) 25.01.2023, 12.04.2023, 05.07.2023, 04.04.2024;</w:t>
      </w:r>
    </w:p>
    <w:p w:rsidR="009D48FC" w:rsidRPr="00EE7604" w:rsidRDefault="009D48FC" w:rsidP="00EE7604">
      <w:pPr>
        <w:snapToGrid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 w:rsidRPr="00EE7604">
        <w:rPr>
          <w:rFonts w:eastAsia="Times New Roman"/>
          <w:b w:val="0"/>
          <w:bCs w:val="0"/>
          <w:sz w:val="28"/>
          <w:szCs w:val="28"/>
        </w:rPr>
        <w:t>6) затягивание процесса принятия проекта изменений в Генеральный план и неопределенность сроков утверждения Генерального плана не позволит оперативно принять решения по вопросам жизнедеятельности города, а именно:</w:t>
      </w:r>
    </w:p>
    <w:p w:rsidR="009D48FC" w:rsidRPr="00EE7604" w:rsidRDefault="009D48FC" w:rsidP="00EE7604">
      <w:pPr>
        <w:snapToGrid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 w:rsidRPr="00EE7604">
        <w:rPr>
          <w:rFonts w:eastAsia="Times New Roman"/>
          <w:b w:val="0"/>
          <w:bCs w:val="0"/>
          <w:sz w:val="28"/>
          <w:szCs w:val="28"/>
        </w:rPr>
        <w:t>- создани</w:t>
      </w:r>
      <w:r w:rsidR="00C8009C" w:rsidRPr="00EE7604">
        <w:rPr>
          <w:rFonts w:eastAsia="Times New Roman"/>
          <w:b w:val="0"/>
          <w:bCs w:val="0"/>
          <w:sz w:val="28"/>
          <w:szCs w:val="28"/>
        </w:rPr>
        <w:t>ю</w:t>
      </w:r>
      <w:r w:rsidRPr="00EE7604">
        <w:rPr>
          <w:rFonts w:eastAsia="Times New Roman"/>
          <w:b w:val="0"/>
          <w:bCs w:val="0"/>
          <w:sz w:val="28"/>
          <w:szCs w:val="28"/>
        </w:rPr>
        <w:t xml:space="preserve"> новых мест захоронения;</w:t>
      </w:r>
    </w:p>
    <w:p w:rsidR="009D48FC" w:rsidRPr="00EE7604" w:rsidRDefault="009D48FC" w:rsidP="00EE7604">
      <w:pPr>
        <w:snapToGrid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 w:rsidRPr="00EE7604">
        <w:rPr>
          <w:rFonts w:eastAsia="Times New Roman"/>
          <w:b w:val="0"/>
          <w:bCs w:val="0"/>
          <w:sz w:val="28"/>
          <w:szCs w:val="28"/>
        </w:rPr>
        <w:t>-</w:t>
      </w:r>
      <w:r w:rsidR="00EE7604">
        <w:rPr>
          <w:sz w:val="28"/>
          <w:szCs w:val="28"/>
          <w:lang w:val="en-US"/>
        </w:rPr>
        <w:t> </w:t>
      </w:r>
      <w:r w:rsidRPr="00EE7604">
        <w:rPr>
          <w:rFonts w:eastAsia="Times New Roman"/>
          <w:b w:val="0"/>
          <w:bCs w:val="0"/>
          <w:sz w:val="28"/>
          <w:szCs w:val="28"/>
        </w:rPr>
        <w:t>исключени</w:t>
      </w:r>
      <w:r w:rsidR="00C8009C" w:rsidRPr="00EE7604">
        <w:rPr>
          <w:rFonts w:eastAsia="Times New Roman"/>
          <w:b w:val="0"/>
          <w:bCs w:val="0"/>
          <w:sz w:val="28"/>
          <w:szCs w:val="28"/>
        </w:rPr>
        <w:t>ю</w:t>
      </w:r>
      <w:r w:rsidRPr="00EE7604">
        <w:rPr>
          <w:rFonts w:eastAsia="Times New Roman"/>
          <w:b w:val="0"/>
          <w:bCs w:val="0"/>
          <w:sz w:val="28"/>
          <w:szCs w:val="28"/>
        </w:rPr>
        <w:t xml:space="preserve"> пересечений (наложений) функциональных зон </w:t>
      </w:r>
      <w:r w:rsidR="00C8009C" w:rsidRPr="00EE760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Pr="00EE7604">
        <w:rPr>
          <w:rFonts w:eastAsia="Times New Roman"/>
          <w:b w:val="0"/>
          <w:bCs w:val="0"/>
          <w:sz w:val="28"/>
          <w:szCs w:val="28"/>
        </w:rPr>
        <w:t>Тольятти</w:t>
      </w:r>
      <w:r w:rsidR="00C8009C" w:rsidRPr="00EE7604">
        <w:rPr>
          <w:rFonts w:eastAsia="Times New Roman"/>
          <w:b w:val="0"/>
          <w:bCs w:val="0"/>
          <w:sz w:val="28"/>
          <w:szCs w:val="28"/>
        </w:rPr>
        <w:t xml:space="preserve"> </w:t>
      </w:r>
      <w:r w:rsidRPr="00EE7604">
        <w:rPr>
          <w:rFonts w:eastAsia="Times New Roman"/>
          <w:b w:val="0"/>
          <w:bCs w:val="0"/>
          <w:sz w:val="28"/>
          <w:szCs w:val="28"/>
        </w:rPr>
        <w:t>на территории муниципальных образований муниципального района Ставропольский Самарской области;</w:t>
      </w:r>
    </w:p>
    <w:p w:rsidR="009D48FC" w:rsidRPr="00EE7604" w:rsidRDefault="009D48FC" w:rsidP="00EE7604">
      <w:pPr>
        <w:snapToGrid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 w:rsidRPr="00EE7604">
        <w:rPr>
          <w:rFonts w:eastAsia="Times New Roman"/>
          <w:b w:val="0"/>
          <w:bCs w:val="0"/>
          <w:sz w:val="28"/>
          <w:szCs w:val="28"/>
        </w:rPr>
        <w:t>-</w:t>
      </w:r>
      <w:r w:rsidR="00EE7604">
        <w:rPr>
          <w:sz w:val="28"/>
          <w:szCs w:val="28"/>
          <w:lang w:val="en-US"/>
        </w:rPr>
        <w:t> </w:t>
      </w:r>
      <w:r w:rsidR="00C8009C" w:rsidRPr="00EE7604">
        <w:rPr>
          <w:rFonts w:eastAsia="Times New Roman"/>
          <w:b w:val="0"/>
          <w:bCs w:val="0"/>
          <w:sz w:val="28"/>
          <w:szCs w:val="28"/>
        </w:rPr>
        <w:t xml:space="preserve">по </w:t>
      </w:r>
      <w:r w:rsidRPr="00EE7604">
        <w:rPr>
          <w:rFonts w:eastAsia="Times New Roman"/>
          <w:b w:val="0"/>
          <w:bCs w:val="0"/>
          <w:sz w:val="28"/>
          <w:szCs w:val="28"/>
        </w:rPr>
        <w:t>ины</w:t>
      </w:r>
      <w:r w:rsidR="00C8009C" w:rsidRPr="00EE7604">
        <w:rPr>
          <w:rFonts w:eastAsia="Times New Roman"/>
          <w:b w:val="0"/>
          <w:bCs w:val="0"/>
          <w:sz w:val="28"/>
          <w:szCs w:val="28"/>
        </w:rPr>
        <w:t>м</w:t>
      </w:r>
      <w:r w:rsidRPr="00EE7604">
        <w:rPr>
          <w:rFonts w:eastAsia="Times New Roman"/>
          <w:b w:val="0"/>
          <w:bCs w:val="0"/>
          <w:sz w:val="28"/>
          <w:szCs w:val="28"/>
        </w:rPr>
        <w:t xml:space="preserve"> вопрос</w:t>
      </w:r>
      <w:r w:rsidR="00C8009C" w:rsidRPr="00EE7604">
        <w:rPr>
          <w:rFonts w:eastAsia="Times New Roman"/>
          <w:b w:val="0"/>
          <w:bCs w:val="0"/>
          <w:sz w:val="28"/>
          <w:szCs w:val="28"/>
        </w:rPr>
        <w:t>ам</w:t>
      </w:r>
      <w:r w:rsidRPr="00EE7604">
        <w:rPr>
          <w:rFonts w:eastAsia="Times New Roman"/>
          <w:b w:val="0"/>
          <w:bCs w:val="0"/>
          <w:sz w:val="28"/>
          <w:szCs w:val="28"/>
        </w:rPr>
        <w:t>, связанны</w:t>
      </w:r>
      <w:r w:rsidR="00C8009C" w:rsidRPr="00EE7604">
        <w:rPr>
          <w:rFonts w:eastAsia="Times New Roman"/>
          <w:b w:val="0"/>
          <w:bCs w:val="0"/>
          <w:sz w:val="28"/>
          <w:szCs w:val="28"/>
        </w:rPr>
        <w:t>м</w:t>
      </w:r>
      <w:r w:rsidRPr="00EE7604">
        <w:rPr>
          <w:rFonts w:eastAsia="Times New Roman"/>
          <w:b w:val="0"/>
          <w:bCs w:val="0"/>
          <w:sz w:val="28"/>
          <w:szCs w:val="28"/>
        </w:rPr>
        <w:t xml:space="preserve"> с изменением функционального зонирования земельных участков на территории </w:t>
      </w:r>
      <w:r w:rsidR="00C8009C" w:rsidRPr="00EE760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Pr="00EE7604">
        <w:rPr>
          <w:rFonts w:eastAsia="Times New Roman"/>
          <w:b w:val="0"/>
          <w:bCs w:val="0"/>
          <w:sz w:val="28"/>
          <w:szCs w:val="28"/>
        </w:rPr>
        <w:t>Тольятти;</w:t>
      </w:r>
    </w:p>
    <w:p w:rsidR="009D48FC" w:rsidRPr="00EE7604" w:rsidRDefault="009D48FC" w:rsidP="00EE7604">
      <w:pPr>
        <w:snapToGrid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 w:rsidRPr="00EE7604">
        <w:rPr>
          <w:rFonts w:eastAsia="Times New Roman"/>
          <w:b w:val="0"/>
          <w:bCs w:val="0"/>
          <w:sz w:val="28"/>
          <w:szCs w:val="28"/>
        </w:rPr>
        <w:t xml:space="preserve">7) согласно представленной информации администрации </w:t>
      </w:r>
      <w:r w:rsidR="00C8009C" w:rsidRPr="00EE760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Pr="00EE7604">
        <w:rPr>
          <w:rFonts w:eastAsia="Times New Roman"/>
          <w:b w:val="0"/>
          <w:bCs w:val="0"/>
          <w:sz w:val="28"/>
          <w:szCs w:val="28"/>
        </w:rPr>
        <w:t>Тольятти по состоянию на 01.10.2025:</w:t>
      </w:r>
    </w:p>
    <w:p w:rsidR="009D48FC" w:rsidRPr="00EE7604" w:rsidRDefault="009D48FC" w:rsidP="00EE7604">
      <w:pPr>
        <w:snapToGrid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 w:rsidRPr="00EE7604">
        <w:rPr>
          <w:rFonts w:eastAsia="Times New Roman"/>
          <w:b w:val="0"/>
          <w:bCs w:val="0"/>
          <w:sz w:val="28"/>
          <w:szCs w:val="28"/>
        </w:rPr>
        <w:t>- в проект изменений в Генеральный план внесены корректировки на основании поступивших от министерства градостроительной политики Самарской области (далее - Министерство) замечаний;</w:t>
      </w:r>
    </w:p>
    <w:p w:rsidR="009D48FC" w:rsidRPr="00EE7604" w:rsidRDefault="009D48FC" w:rsidP="00EE7604">
      <w:pPr>
        <w:snapToGrid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 w:rsidRPr="00EE7604">
        <w:rPr>
          <w:rFonts w:eastAsia="Times New Roman"/>
          <w:b w:val="0"/>
          <w:bCs w:val="0"/>
          <w:sz w:val="28"/>
          <w:szCs w:val="28"/>
        </w:rPr>
        <w:t>-</w:t>
      </w:r>
      <w:r w:rsidR="00EE7604">
        <w:rPr>
          <w:sz w:val="28"/>
          <w:szCs w:val="28"/>
          <w:lang w:val="en-US"/>
        </w:rPr>
        <w:t> </w:t>
      </w:r>
      <w:r w:rsidRPr="00EE7604">
        <w:rPr>
          <w:rFonts w:eastAsia="Times New Roman"/>
          <w:b w:val="0"/>
          <w:bCs w:val="0"/>
          <w:sz w:val="28"/>
          <w:szCs w:val="28"/>
        </w:rPr>
        <w:t>очередное размещение проекта изменений в Генеральны</w:t>
      </w:r>
      <w:r w:rsidR="00AC436D">
        <w:rPr>
          <w:rFonts w:eastAsia="Times New Roman"/>
          <w:b w:val="0"/>
          <w:bCs w:val="0"/>
          <w:sz w:val="28"/>
          <w:szCs w:val="28"/>
        </w:rPr>
        <w:t xml:space="preserve">й план в ФГИС ТП планируется с </w:t>
      </w:r>
      <w:r w:rsidRPr="00EE7604">
        <w:rPr>
          <w:rFonts w:eastAsia="Times New Roman"/>
          <w:b w:val="0"/>
          <w:bCs w:val="0"/>
          <w:sz w:val="28"/>
          <w:szCs w:val="28"/>
        </w:rPr>
        <w:t>7 по 10 октября 2025 года;</w:t>
      </w:r>
    </w:p>
    <w:p w:rsidR="009D48FC" w:rsidRPr="00EE7604" w:rsidRDefault="009D48FC" w:rsidP="00EE7604">
      <w:pPr>
        <w:snapToGrid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 w:rsidRPr="00EE7604">
        <w:rPr>
          <w:rFonts w:eastAsia="Times New Roman"/>
          <w:b w:val="0"/>
          <w:bCs w:val="0"/>
          <w:sz w:val="28"/>
          <w:szCs w:val="28"/>
        </w:rPr>
        <w:t xml:space="preserve">8) администрацией </w:t>
      </w:r>
      <w:r w:rsidR="00C8009C" w:rsidRPr="00EE760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Pr="00EE7604">
        <w:rPr>
          <w:rFonts w:eastAsia="Times New Roman"/>
          <w:b w:val="0"/>
          <w:bCs w:val="0"/>
          <w:sz w:val="28"/>
          <w:szCs w:val="28"/>
        </w:rPr>
        <w:t xml:space="preserve">Тольятти направлено обращение в Министерство (исх. от 21.03.2025 № 39/1) в части установления функциональной зоны «Зона специального назначения» в границах объекта «Строительство общественного кладбища по адресу: Самарская область, </w:t>
      </w:r>
      <w:proofErr w:type="spellStart"/>
      <w:r w:rsidRPr="00EE7604">
        <w:rPr>
          <w:rFonts w:eastAsia="Times New Roman"/>
          <w:b w:val="0"/>
          <w:bCs w:val="0"/>
          <w:sz w:val="28"/>
          <w:szCs w:val="28"/>
        </w:rPr>
        <w:t>г</w:t>
      </w:r>
      <w:proofErr w:type="gramStart"/>
      <w:r w:rsidRPr="00EE7604">
        <w:rPr>
          <w:rFonts w:eastAsia="Times New Roman"/>
          <w:b w:val="0"/>
          <w:bCs w:val="0"/>
          <w:sz w:val="28"/>
          <w:szCs w:val="28"/>
        </w:rPr>
        <w:t>.Т</w:t>
      </w:r>
      <w:proofErr w:type="gramEnd"/>
      <w:r w:rsidRPr="00EE7604">
        <w:rPr>
          <w:rFonts w:eastAsia="Times New Roman"/>
          <w:b w:val="0"/>
          <w:bCs w:val="0"/>
          <w:sz w:val="28"/>
          <w:szCs w:val="28"/>
        </w:rPr>
        <w:t>ольятти</w:t>
      </w:r>
      <w:proofErr w:type="spellEnd"/>
      <w:r w:rsidRPr="00EE7604">
        <w:rPr>
          <w:rFonts w:eastAsia="Times New Roman"/>
          <w:b w:val="0"/>
          <w:bCs w:val="0"/>
          <w:sz w:val="28"/>
          <w:szCs w:val="28"/>
        </w:rPr>
        <w:t>, Обводное шоссе, на земельном участке с кадастровым номером 63:09:0303070:517» для увеличения площадей территорий для размещения кладбищ, на которое получен ответ Министерства о нецелесообразности принятия отдельного решения о подготовке проекта внесения изменений в Генеральный план исключительно в части установления для земельного участка с кадастровым номером 63:09:0303070:517 функциональной зоны «Зона специального назначения»</w:t>
      </w:r>
      <w:r w:rsidR="00C8009C" w:rsidRPr="00EE7604">
        <w:rPr>
          <w:rFonts w:eastAsia="Times New Roman"/>
          <w:b w:val="0"/>
          <w:bCs w:val="0"/>
          <w:sz w:val="28"/>
          <w:szCs w:val="28"/>
        </w:rPr>
        <w:t>,</w:t>
      </w:r>
      <w:r w:rsidRPr="00EE7604">
        <w:rPr>
          <w:rFonts w:eastAsia="Times New Roman"/>
          <w:b w:val="0"/>
          <w:bCs w:val="0"/>
          <w:sz w:val="28"/>
          <w:szCs w:val="28"/>
        </w:rPr>
        <w:t xml:space="preserve"> так как ранее подготовленный </w:t>
      </w:r>
      <w:r w:rsidR="00CF5408">
        <w:rPr>
          <w:rFonts w:eastAsia="Times New Roman"/>
          <w:b w:val="0"/>
          <w:bCs w:val="0"/>
          <w:sz w:val="28"/>
          <w:szCs w:val="28"/>
        </w:rPr>
        <w:br/>
      </w:r>
      <w:r w:rsidRPr="00EE7604">
        <w:rPr>
          <w:rFonts w:eastAsia="Times New Roman"/>
          <w:b w:val="0"/>
          <w:bCs w:val="0"/>
          <w:sz w:val="28"/>
          <w:szCs w:val="28"/>
        </w:rPr>
        <w:t xml:space="preserve">ГУП </w:t>
      </w:r>
      <w:proofErr w:type="gramStart"/>
      <w:r w:rsidRPr="00EE7604">
        <w:rPr>
          <w:rFonts w:eastAsia="Times New Roman"/>
          <w:b w:val="0"/>
          <w:bCs w:val="0"/>
          <w:sz w:val="28"/>
          <w:szCs w:val="28"/>
        </w:rPr>
        <w:t>СО</w:t>
      </w:r>
      <w:proofErr w:type="gramEnd"/>
      <w:r w:rsidRPr="00EE7604">
        <w:rPr>
          <w:rFonts w:eastAsia="Times New Roman"/>
          <w:b w:val="0"/>
          <w:bCs w:val="0"/>
          <w:sz w:val="28"/>
          <w:szCs w:val="28"/>
        </w:rPr>
        <w:t xml:space="preserve"> </w:t>
      </w:r>
      <w:r w:rsidR="00CF5408">
        <w:rPr>
          <w:rFonts w:eastAsia="Times New Roman"/>
          <w:b w:val="0"/>
          <w:bCs w:val="0"/>
          <w:sz w:val="28"/>
          <w:szCs w:val="28"/>
        </w:rPr>
        <w:t xml:space="preserve">институт </w:t>
      </w:r>
      <w:r w:rsidRPr="00EE7604">
        <w:rPr>
          <w:rFonts w:eastAsia="Times New Roman"/>
          <w:b w:val="0"/>
          <w:bCs w:val="0"/>
          <w:sz w:val="28"/>
          <w:szCs w:val="28"/>
        </w:rPr>
        <w:t>«</w:t>
      </w:r>
      <w:proofErr w:type="spellStart"/>
      <w:r w:rsidRPr="00EE7604">
        <w:rPr>
          <w:rFonts w:eastAsia="Times New Roman"/>
          <w:b w:val="0"/>
          <w:bCs w:val="0"/>
          <w:sz w:val="28"/>
          <w:szCs w:val="28"/>
        </w:rPr>
        <w:t>ТеррНИИгражданпроект</w:t>
      </w:r>
      <w:proofErr w:type="spellEnd"/>
      <w:r w:rsidRPr="00EE7604">
        <w:rPr>
          <w:rFonts w:eastAsia="Times New Roman"/>
          <w:b w:val="0"/>
          <w:bCs w:val="0"/>
          <w:sz w:val="28"/>
          <w:szCs w:val="28"/>
        </w:rPr>
        <w:t>» проект внесения изменений в Генеральный план включа</w:t>
      </w:r>
      <w:r w:rsidR="00C8009C" w:rsidRPr="00EE7604">
        <w:rPr>
          <w:rFonts w:eastAsia="Times New Roman"/>
          <w:b w:val="0"/>
          <w:bCs w:val="0"/>
          <w:sz w:val="28"/>
          <w:szCs w:val="28"/>
        </w:rPr>
        <w:t>е</w:t>
      </w:r>
      <w:r w:rsidRPr="00EE7604">
        <w:rPr>
          <w:rFonts w:eastAsia="Times New Roman"/>
          <w:b w:val="0"/>
          <w:bCs w:val="0"/>
          <w:sz w:val="28"/>
          <w:szCs w:val="28"/>
        </w:rPr>
        <w:t xml:space="preserve">т в себя испрашиваемое изменение </w:t>
      </w:r>
      <w:r w:rsidR="00CF5408">
        <w:rPr>
          <w:rFonts w:eastAsia="Times New Roman"/>
          <w:b w:val="0"/>
          <w:bCs w:val="0"/>
          <w:sz w:val="28"/>
          <w:szCs w:val="28"/>
        </w:rPr>
        <w:br/>
      </w:r>
      <w:r w:rsidRPr="00EE7604">
        <w:rPr>
          <w:rFonts w:eastAsia="Times New Roman"/>
          <w:b w:val="0"/>
          <w:bCs w:val="0"/>
          <w:sz w:val="28"/>
          <w:szCs w:val="28"/>
        </w:rPr>
        <w:t>(исх. от 24.03.2025 № МГП/87-исх).</w:t>
      </w:r>
    </w:p>
    <w:p w:rsidR="00AC436D" w:rsidRDefault="00AC436D" w:rsidP="00EE7604">
      <w:pPr>
        <w:snapToGrid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</w:p>
    <w:p w:rsidR="00AC436D" w:rsidRDefault="00AC436D" w:rsidP="00EE7604">
      <w:pPr>
        <w:snapToGrid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</w:p>
    <w:p w:rsidR="009D48FC" w:rsidRPr="00EE7604" w:rsidRDefault="009D48FC" w:rsidP="00EE7604">
      <w:pPr>
        <w:snapToGrid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 w:rsidRPr="00EE7604">
        <w:rPr>
          <w:rFonts w:eastAsia="Times New Roman"/>
          <w:b w:val="0"/>
          <w:bCs w:val="0"/>
          <w:sz w:val="28"/>
          <w:szCs w:val="28"/>
        </w:rPr>
        <w:lastRenderedPageBreak/>
        <w:t xml:space="preserve">3. Рекомендовать администрации </w:t>
      </w:r>
      <w:r w:rsidR="00C8009C" w:rsidRPr="00EE760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Pr="00EE7604">
        <w:rPr>
          <w:rFonts w:eastAsia="Times New Roman"/>
          <w:b w:val="0"/>
          <w:bCs w:val="0"/>
          <w:sz w:val="28"/>
          <w:szCs w:val="28"/>
        </w:rPr>
        <w:t>Тольятти:</w:t>
      </w:r>
    </w:p>
    <w:p w:rsidR="009D48FC" w:rsidRPr="00EE7604" w:rsidRDefault="009D48FC" w:rsidP="00EE7604">
      <w:pPr>
        <w:snapToGrid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 w:rsidRPr="00EE7604">
        <w:rPr>
          <w:rFonts w:eastAsia="Times New Roman"/>
          <w:b w:val="0"/>
          <w:bCs w:val="0"/>
          <w:sz w:val="28"/>
          <w:szCs w:val="28"/>
        </w:rPr>
        <w:t>1)</w:t>
      </w:r>
      <w:r w:rsidR="00EE7604">
        <w:rPr>
          <w:sz w:val="28"/>
          <w:szCs w:val="28"/>
          <w:lang w:val="en-US"/>
        </w:rPr>
        <w:t> </w:t>
      </w:r>
      <w:r w:rsidRPr="00EE7604">
        <w:rPr>
          <w:rFonts w:eastAsia="Times New Roman"/>
          <w:b w:val="0"/>
          <w:bCs w:val="0"/>
          <w:sz w:val="28"/>
          <w:szCs w:val="28"/>
        </w:rPr>
        <w:t>организовать и провести рабочее совещание с участием представителей Министерства, департамента градостроительной деятельности</w:t>
      </w:r>
      <w:r w:rsidR="00CF5408">
        <w:rPr>
          <w:rFonts w:eastAsia="Times New Roman"/>
          <w:b w:val="0"/>
          <w:bCs w:val="0"/>
          <w:sz w:val="28"/>
          <w:szCs w:val="28"/>
        </w:rPr>
        <w:t xml:space="preserve"> городского округа Тольятти</w:t>
      </w:r>
      <w:r w:rsidRPr="00EE7604">
        <w:rPr>
          <w:rFonts w:eastAsia="Times New Roman"/>
          <w:b w:val="0"/>
          <w:bCs w:val="0"/>
          <w:sz w:val="28"/>
          <w:szCs w:val="28"/>
        </w:rPr>
        <w:t xml:space="preserve">, департамента городского хозяйства администрации </w:t>
      </w:r>
      <w:r w:rsidR="00C8009C" w:rsidRPr="00EE760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Pr="00EE7604">
        <w:rPr>
          <w:rFonts w:eastAsia="Times New Roman"/>
          <w:b w:val="0"/>
          <w:bCs w:val="0"/>
          <w:sz w:val="28"/>
          <w:szCs w:val="28"/>
        </w:rPr>
        <w:t xml:space="preserve">Тольятти и депутатов Думы </w:t>
      </w:r>
      <w:r w:rsidR="00C8009C" w:rsidRPr="00EE760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Pr="00EE7604">
        <w:rPr>
          <w:rFonts w:eastAsia="Times New Roman"/>
          <w:b w:val="0"/>
          <w:bCs w:val="0"/>
          <w:sz w:val="28"/>
          <w:szCs w:val="28"/>
        </w:rPr>
        <w:t>Тольятти (членов постоянных комиссий по муниципальному имуществу, градостроительству и землепользованию и по городскому хозяйству</w:t>
      </w:r>
      <w:r w:rsidR="00115628" w:rsidRPr="00115628">
        <w:rPr>
          <w:rFonts w:eastAsia="Times New Roman"/>
          <w:b w:val="0"/>
          <w:bCs w:val="0"/>
          <w:sz w:val="28"/>
          <w:szCs w:val="28"/>
        </w:rPr>
        <w:t xml:space="preserve"> </w:t>
      </w:r>
      <w:r w:rsidR="00115628">
        <w:rPr>
          <w:rFonts w:eastAsia="Times New Roman"/>
          <w:b w:val="0"/>
          <w:bCs w:val="0"/>
          <w:sz w:val="28"/>
          <w:szCs w:val="28"/>
        </w:rPr>
        <w:t>Думы городского округа Тольятти</w:t>
      </w:r>
      <w:bookmarkStart w:id="0" w:name="_GoBack"/>
      <w:bookmarkEnd w:id="0"/>
      <w:r w:rsidRPr="00EE7604">
        <w:rPr>
          <w:rFonts w:eastAsia="Times New Roman"/>
          <w:b w:val="0"/>
          <w:bCs w:val="0"/>
          <w:sz w:val="28"/>
          <w:szCs w:val="28"/>
        </w:rPr>
        <w:t>) по вопросам:</w:t>
      </w:r>
    </w:p>
    <w:p w:rsidR="009D48FC" w:rsidRPr="00EE7604" w:rsidRDefault="009D48FC" w:rsidP="00EE7604">
      <w:pPr>
        <w:snapToGrid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 w:rsidRPr="00EE7604">
        <w:rPr>
          <w:rFonts w:eastAsia="Times New Roman"/>
          <w:b w:val="0"/>
          <w:bCs w:val="0"/>
          <w:sz w:val="28"/>
          <w:szCs w:val="28"/>
        </w:rPr>
        <w:t>- о причинах отказа Министерства внести изменения в Гене</w:t>
      </w:r>
      <w:r w:rsidR="00CF5408">
        <w:rPr>
          <w:rFonts w:eastAsia="Times New Roman"/>
          <w:b w:val="0"/>
          <w:bCs w:val="0"/>
          <w:sz w:val="28"/>
          <w:szCs w:val="28"/>
        </w:rPr>
        <w:t>ральный план</w:t>
      </w:r>
      <w:r w:rsidRPr="00EE7604">
        <w:rPr>
          <w:rFonts w:eastAsia="Times New Roman"/>
          <w:b w:val="0"/>
          <w:bCs w:val="0"/>
          <w:sz w:val="28"/>
          <w:szCs w:val="28"/>
        </w:rPr>
        <w:t xml:space="preserve"> в части установления функциональной зоны «Зона специального назначения» в границах объекта «Строительство общественного кладбища по адресу: Самарская область, </w:t>
      </w:r>
      <w:proofErr w:type="spellStart"/>
      <w:r w:rsidRPr="00EE7604">
        <w:rPr>
          <w:rFonts w:eastAsia="Times New Roman"/>
          <w:b w:val="0"/>
          <w:bCs w:val="0"/>
          <w:sz w:val="28"/>
          <w:szCs w:val="28"/>
        </w:rPr>
        <w:t>г</w:t>
      </w:r>
      <w:proofErr w:type="gramStart"/>
      <w:r w:rsidRPr="00EE7604">
        <w:rPr>
          <w:rFonts w:eastAsia="Times New Roman"/>
          <w:b w:val="0"/>
          <w:bCs w:val="0"/>
          <w:sz w:val="28"/>
          <w:szCs w:val="28"/>
        </w:rPr>
        <w:t>.Т</w:t>
      </w:r>
      <w:proofErr w:type="gramEnd"/>
      <w:r w:rsidRPr="00EE7604">
        <w:rPr>
          <w:rFonts w:eastAsia="Times New Roman"/>
          <w:b w:val="0"/>
          <w:bCs w:val="0"/>
          <w:sz w:val="28"/>
          <w:szCs w:val="28"/>
        </w:rPr>
        <w:t>ольятти</w:t>
      </w:r>
      <w:proofErr w:type="spellEnd"/>
      <w:r w:rsidRPr="00EE7604">
        <w:rPr>
          <w:rFonts w:eastAsia="Times New Roman"/>
          <w:b w:val="0"/>
          <w:bCs w:val="0"/>
          <w:sz w:val="28"/>
          <w:szCs w:val="28"/>
        </w:rPr>
        <w:t>, Обводное шоссе, на земельном участке с кадастровым номером 63:09:0303070:517» для увеличения площадей территорий для размещения новых мест захоронения;</w:t>
      </w:r>
    </w:p>
    <w:p w:rsidR="009D48FC" w:rsidRPr="00EE7604" w:rsidRDefault="009D48FC" w:rsidP="00EE7604">
      <w:pPr>
        <w:snapToGrid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proofErr w:type="gramStart"/>
      <w:r w:rsidRPr="00EE7604">
        <w:rPr>
          <w:rFonts w:eastAsia="Times New Roman"/>
          <w:b w:val="0"/>
          <w:bCs w:val="0"/>
          <w:sz w:val="28"/>
          <w:szCs w:val="28"/>
        </w:rPr>
        <w:t>-</w:t>
      </w:r>
      <w:r w:rsidR="00EE7604">
        <w:rPr>
          <w:sz w:val="28"/>
          <w:szCs w:val="28"/>
          <w:lang w:val="en-US"/>
        </w:rPr>
        <w:t> </w:t>
      </w:r>
      <w:r w:rsidRPr="00EE7604">
        <w:rPr>
          <w:rFonts w:eastAsia="Times New Roman"/>
          <w:b w:val="0"/>
          <w:bCs w:val="0"/>
          <w:sz w:val="28"/>
          <w:szCs w:val="28"/>
        </w:rPr>
        <w:t xml:space="preserve">внесения изменений в Генеральный план в части исключения пересечений (наложений) функциональных зон </w:t>
      </w:r>
      <w:r w:rsidR="006F21EA" w:rsidRPr="00EE760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Pr="00EE7604">
        <w:rPr>
          <w:rFonts w:eastAsia="Times New Roman"/>
          <w:b w:val="0"/>
          <w:bCs w:val="0"/>
          <w:sz w:val="28"/>
          <w:szCs w:val="28"/>
        </w:rPr>
        <w:t>Тольятти на территории муниципальных образований муниципального района Ставропольский Самарской обл</w:t>
      </w:r>
      <w:r w:rsidR="00CF5408">
        <w:rPr>
          <w:rFonts w:eastAsia="Times New Roman"/>
          <w:b w:val="0"/>
          <w:bCs w:val="0"/>
          <w:sz w:val="28"/>
          <w:szCs w:val="28"/>
        </w:rPr>
        <w:t>асти в границах, установленных З</w:t>
      </w:r>
      <w:r w:rsidRPr="00EE7604">
        <w:rPr>
          <w:rFonts w:eastAsia="Times New Roman"/>
          <w:b w:val="0"/>
          <w:bCs w:val="0"/>
          <w:sz w:val="28"/>
          <w:szCs w:val="28"/>
        </w:rPr>
        <w:t>аконом Самарской области от 28.02.2005 № 67-ГД «Об образовании сельских поселений в пределах муниципального района Ставропольский Самарской области, наделении их соответствующим статусом и установлении их границ».</w:t>
      </w:r>
      <w:proofErr w:type="gramEnd"/>
    </w:p>
    <w:p w:rsidR="009D48FC" w:rsidRPr="00EE7604" w:rsidRDefault="009D48FC" w:rsidP="00CF5408">
      <w:pPr>
        <w:snapToGrid w:val="0"/>
        <w:ind w:firstLine="993"/>
        <w:jc w:val="both"/>
        <w:rPr>
          <w:rFonts w:eastAsia="Times New Roman"/>
          <w:b w:val="0"/>
          <w:bCs w:val="0"/>
          <w:sz w:val="28"/>
          <w:szCs w:val="28"/>
        </w:rPr>
      </w:pPr>
      <w:r w:rsidRPr="00EE7604">
        <w:rPr>
          <w:rFonts w:eastAsia="Times New Roman"/>
          <w:b w:val="0"/>
          <w:bCs w:val="0"/>
          <w:sz w:val="28"/>
          <w:szCs w:val="28"/>
        </w:rPr>
        <w:t>Срок – до 17.10.2025;</w:t>
      </w:r>
    </w:p>
    <w:p w:rsidR="009D48FC" w:rsidRPr="00EE7604" w:rsidRDefault="009D48FC" w:rsidP="00EE7604">
      <w:pPr>
        <w:snapToGrid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 w:rsidRPr="00EE7604">
        <w:rPr>
          <w:rFonts w:eastAsia="Times New Roman"/>
          <w:b w:val="0"/>
          <w:bCs w:val="0"/>
          <w:sz w:val="28"/>
          <w:szCs w:val="28"/>
        </w:rPr>
        <w:t>2)</w:t>
      </w:r>
      <w:r w:rsidR="00EE7604">
        <w:rPr>
          <w:sz w:val="28"/>
          <w:szCs w:val="28"/>
          <w:lang w:val="en-US"/>
        </w:rPr>
        <w:t> </w:t>
      </w:r>
      <w:r w:rsidRPr="00EE7604">
        <w:rPr>
          <w:rFonts w:eastAsia="Times New Roman"/>
          <w:b w:val="0"/>
          <w:bCs w:val="0"/>
          <w:sz w:val="28"/>
          <w:szCs w:val="28"/>
        </w:rPr>
        <w:t xml:space="preserve">рассмотреть рекомендацию представителя </w:t>
      </w:r>
      <w:r w:rsidR="006F21EA" w:rsidRPr="00EE7604">
        <w:rPr>
          <w:rFonts w:eastAsia="Times New Roman"/>
          <w:b w:val="0"/>
          <w:bCs w:val="0"/>
          <w:sz w:val="28"/>
          <w:szCs w:val="28"/>
        </w:rPr>
        <w:t>п</w:t>
      </w:r>
      <w:r w:rsidRPr="00EE7604">
        <w:rPr>
          <w:rFonts w:eastAsia="Times New Roman"/>
          <w:b w:val="0"/>
          <w:bCs w:val="0"/>
          <w:sz w:val="28"/>
          <w:szCs w:val="28"/>
        </w:rPr>
        <w:t>ро</w:t>
      </w:r>
      <w:r w:rsidR="00CF5408">
        <w:rPr>
          <w:rFonts w:eastAsia="Times New Roman"/>
          <w:b w:val="0"/>
          <w:bCs w:val="0"/>
          <w:sz w:val="28"/>
          <w:szCs w:val="28"/>
        </w:rPr>
        <w:t xml:space="preserve">куратуры Центрального района </w:t>
      </w:r>
      <w:proofErr w:type="spellStart"/>
      <w:r w:rsidR="00CF5408">
        <w:rPr>
          <w:rFonts w:eastAsia="Times New Roman"/>
          <w:b w:val="0"/>
          <w:bCs w:val="0"/>
          <w:sz w:val="28"/>
          <w:szCs w:val="28"/>
        </w:rPr>
        <w:t>г</w:t>
      </w:r>
      <w:proofErr w:type="gramStart"/>
      <w:r w:rsidR="00CF5408">
        <w:rPr>
          <w:rFonts w:eastAsia="Times New Roman"/>
          <w:b w:val="0"/>
          <w:bCs w:val="0"/>
          <w:sz w:val="28"/>
          <w:szCs w:val="28"/>
        </w:rPr>
        <w:t>.Т</w:t>
      </w:r>
      <w:proofErr w:type="gramEnd"/>
      <w:r w:rsidR="00CF5408">
        <w:rPr>
          <w:rFonts w:eastAsia="Times New Roman"/>
          <w:b w:val="0"/>
          <w:bCs w:val="0"/>
          <w:sz w:val="28"/>
          <w:szCs w:val="28"/>
        </w:rPr>
        <w:t>ольятти</w:t>
      </w:r>
      <w:proofErr w:type="spellEnd"/>
      <w:r w:rsidRPr="00EE7604">
        <w:rPr>
          <w:rFonts w:eastAsia="Times New Roman"/>
          <w:b w:val="0"/>
          <w:bCs w:val="0"/>
          <w:sz w:val="28"/>
          <w:szCs w:val="28"/>
        </w:rPr>
        <w:t xml:space="preserve"> в части направления в </w:t>
      </w:r>
      <w:r w:rsidR="006F21EA" w:rsidRPr="00EE7604">
        <w:rPr>
          <w:rFonts w:eastAsia="Times New Roman"/>
          <w:b w:val="0"/>
          <w:bCs w:val="0"/>
          <w:sz w:val="28"/>
          <w:szCs w:val="28"/>
        </w:rPr>
        <w:t>п</w:t>
      </w:r>
      <w:r w:rsidRPr="00EE7604">
        <w:rPr>
          <w:rFonts w:eastAsia="Times New Roman"/>
          <w:b w:val="0"/>
          <w:bCs w:val="0"/>
          <w:sz w:val="28"/>
          <w:szCs w:val="28"/>
        </w:rPr>
        <w:t>рокуратуру Самарской области пакета документов п</w:t>
      </w:r>
      <w:r w:rsidR="00CF5408">
        <w:rPr>
          <w:rFonts w:eastAsia="Times New Roman"/>
          <w:b w:val="0"/>
          <w:bCs w:val="0"/>
          <w:sz w:val="28"/>
          <w:szCs w:val="28"/>
        </w:rPr>
        <w:t>о вопросу отказа Министерства внести</w:t>
      </w:r>
      <w:r w:rsidRPr="00EE7604">
        <w:rPr>
          <w:rFonts w:eastAsia="Times New Roman"/>
          <w:b w:val="0"/>
          <w:bCs w:val="0"/>
          <w:sz w:val="28"/>
          <w:szCs w:val="28"/>
        </w:rPr>
        <w:t xml:space="preserve"> </w:t>
      </w:r>
      <w:r w:rsidR="00CF5408">
        <w:rPr>
          <w:rFonts w:eastAsia="Times New Roman"/>
          <w:b w:val="0"/>
          <w:bCs w:val="0"/>
          <w:sz w:val="28"/>
          <w:szCs w:val="28"/>
        </w:rPr>
        <w:t>изменения</w:t>
      </w:r>
      <w:r w:rsidRPr="00EE7604">
        <w:rPr>
          <w:rFonts w:eastAsia="Times New Roman"/>
          <w:b w:val="0"/>
          <w:bCs w:val="0"/>
          <w:sz w:val="28"/>
          <w:szCs w:val="28"/>
        </w:rPr>
        <w:t xml:space="preserve"> в Генеральный план в части установления в границах земельного участка с кадастровым номером 63:09:0303070:517 функциональной зоны «Зона специального назначения» (исх. от 24.03.2025 № МГП/87-исх).</w:t>
      </w:r>
    </w:p>
    <w:p w:rsidR="009D48FC" w:rsidRPr="00EE7604" w:rsidRDefault="009D48FC" w:rsidP="00EE7604">
      <w:pPr>
        <w:snapToGrid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 w:rsidRPr="00EE7604">
        <w:rPr>
          <w:rFonts w:eastAsia="Times New Roman"/>
          <w:b w:val="0"/>
          <w:bCs w:val="0"/>
          <w:sz w:val="28"/>
          <w:szCs w:val="28"/>
        </w:rPr>
        <w:t>4.</w:t>
      </w:r>
      <w:r w:rsidR="00EE7604">
        <w:rPr>
          <w:sz w:val="28"/>
          <w:szCs w:val="28"/>
          <w:lang w:val="en-US"/>
        </w:rPr>
        <w:t> </w:t>
      </w:r>
      <w:r w:rsidRPr="00EE7604">
        <w:rPr>
          <w:rFonts w:eastAsia="Times New Roman"/>
          <w:b w:val="0"/>
          <w:bCs w:val="0"/>
          <w:sz w:val="28"/>
          <w:szCs w:val="28"/>
        </w:rPr>
        <w:t xml:space="preserve">Обратить внимание главы </w:t>
      </w:r>
      <w:r w:rsidR="006F21EA" w:rsidRPr="00EE760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Pr="00EE7604">
        <w:rPr>
          <w:rFonts w:eastAsia="Times New Roman"/>
          <w:b w:val="0"/>
          <w:bCs w:val="0"/>
          <w:sz w:val="28"/>
          <w:szCs w:val="28"/>
        </w:rPr>
        <w:t xml:space="preserve">Тольятти, что </w:t>
      </w:r>
      <w:proofErr w:type="spellStart"/>
      <w:r w:rsidRPr="00EE7604">
        <w:rPr>
          <w:rFonts w:eastAsia="Times New Roman"/>
          <w:b w:val="0"/>
          <w:bCs w:val="0"/>
          <w:sz w:val="28"/>
          <w:szCs w:val="28"/>
        </w:rPr>
        <w:t>неутверждение</w:t>
      </w:r>
      <w:proofErr w:type="spellEnd"/>
      <w:r w:rsidRPr="00EE7604">
        <w:rPr>
          <w:rFonts w:eastAsia="Times New Roman"/>
          <w:b w:val="0"/>
          <w:bCs w:val="0"/>
          <w:sz w:val="28"/>
          <w:szCs w:val="28"/>
        </w:rPr>
        <w:t xml:space="preserve"> изменений в Генеральный план повлечет невозможность строительства в 2026 году общественного кладбища по адресу: Самарская область, </w:t>
      </w:r>
      <w:proofErr w:type="spellStart"/>
      <w:r w:rsidRPr="00EE7604">
        <w:rPr>
          <w:rFonts w:eastAsia="Times New Roman"/>
          <w:b w:val="0"/>
          <w:bCs w:val="0"/>
          <w:sz w:val="28"/>
          <w:szCs w:val="28"/>
        </w:rPr>
        <w:t>г</w:t>
      </w:r>
      <w:proofErr w:type="gramStart"/>
      <w:r w:rsidRPr="00EE7604">
        <w:rPr>
          <w:rFonts w:eastAsia="Times New Roman"/>
          <w:b w:val="0"/>
          <w:bCs w:val="0"/>
          <w:sz w:val="28"/>
          <w:szCs w:val="28"/>
        </w:rPr>
        <w:t>.Т</w:t>
      </w:r>
      <w:proofErr w:type="gramEnd"/>
      <w:r w:rsidRPr="00EE7604">
        <w:rPr>
          <w:rFonts w:eastAsia="Times New Roman"/>
          <w:b w:val="0"/>
          <w:bCs w:val="0"/>
          <w:sz w:val="28"/>
          <w:szCs w:val="28"/>
        </w:rPr>
        <w:t>ольятти</w:t>
      </w:r>
      <w:proofErr w:type="spellEnd"/>
      <w:r w:rsidRPr="00EE7604">
        <w:rPr>
          <w:rFonts w:eastAsia="Times New Roman"/>
          <w:b w:val="0"/>
          <w:bCs w:val="0"/>
          <w:sz w:val="28"/>
          <w:szCs w:val="28"/>
        </w:rPr>
        <w:t>, Обводное шоссе, на земельном участке с кадастровым номером 63:09:0303070:517</w:t>
      </w:r>
      <w:r w:rsidR="00AC436D">
        <w:rPr>
          <w:rFonts w:eastAsia="Times New Roman"/>
          <w:b w:val="0"/>
          <w:bCs w:val="0"/>
          <w:sz w:val="28"/>
          <w:szCs w:val="28"/>
        </w:rPr>
        <w:t>,</w:t>
      </w:r>
      <w:r w:rsidRPr="00EE7604">
        <w:rPr>
          <w:rFonts w:eastAsia="Times New Roman"/>
          <w:b w:val="0"/>
          <w:bCs w:val="0"/>
          <w:sz w:val="28"/>
          <w:szCs w:val="28"/>
        </w:rPr>
        <w:t xml:space="preserve"> и исключения пересечений (наложений) функциональных зон </w:t>
      </w:r>
      <w:r w:rsidR="00434410" w:rsidRPr="00EE7604">
        <w:rPr>
          <w:rFonts w:eastAsia="Times New Roman"/>
          <w:b w:val="0"/>
          <w:bCs w:val="0"/>
          <w:sz w:val="28"/>
          <w:szCs w:val="28"/>
        </w:rPr>
        <w:t xml:space="preserve">городского округа </w:t>
      </w:r>
      <w:r w:rsidRPr="00EE7604">
        <w:rPr>
          <w:rFonts w:eastAsia="Times New Roman"/>
          <w:b w:val="0"/>
          <w:bCs w:val="0"/>
          <w:sz w:val="28"/>
          <w:szCs w:val="28"/>
        </w:rPr>
        <w:t>Тольятти на территории муниципальных образований муниципального района Ставропольский Самарской области.</w:t>
      </w:r>
    </w:p>
    <w:p w:rsidR="009D48FC" w:rsidRPr="00EE7604" w:rsidRDefault="009D48FC" w:rsidP="00EE7604">
      <w:pPr>
        <w:snapToGrid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 w:rsidRPr="00EE7604">
        <w:rPr>
          <w:rFonts w:eastAsia="Times New Roman"/>
          <w:b w:val="0"/>
          <w:bCs w:val="0"/>
          <w:sz w:val="28"/>
          <w:szCs w:val="28"/>
        </w:rPr>
        <w:t>5.</w:t>
      </w:r>
      <w:r w:rsidR="00EE7604">
        <w:rPr>
          <w:sz w:val="28"/>
          <w:szCs w:val="28"/>
          <w:lang w:val="en-US"/>
        </w:rPr>
        <w:t> </w:t>
      </w:r>
      <w:proofErr w:type="gramStart"/>
      <w:r w:rsidRPr="00EE7604">
        <w:rPr>
          <w:rFonts w:eastAsia="Times New Roman"/>
          <w:b w:val="0"/>
          <w:bCs w:val="0"/>
          <w:sz w:val="28"/>
          <w:szCs w:val="28"/>
        </w:rPr>
        <w:t xml:space="preserve">Рекомендовать </w:t>
      </w:r>
      <w:r w:rsidR="00434410" w:rsidRPr="00EE7604">
        <w:rPr>
          <w:rFonts w:eastAsia="Times New Roman"/>
          <w:b w:val="0"/>
          <w:bCs w:val="0"/>
          <w:sz w:val="28"/>
          <w:szCs w:val="28"/>
        </w:rPr>
        <w:t>постоянным комиссиям по муниципальному имуществу, градостроительству и землепользованию и по городскому хозяйству</w:t>
      </w:r>
      <w:r w:rsidR="00115628">
        <w:rPr>
          <w:rFonts w:eastAsia="Times New Roman"/>
          <w:b w:val="0"/>
          <w:bCs w:val="0"/>
          <w:sz w:val="28"/>
          <w:szCs w:val="28"/>
        </w:rPr>
        <w:t xml:space="preserve"> Думы городского округа Тольятти</w:t>
      </w:r>
      <w:r w:rsidR="00434410" w:rsidRPr="00EE7604">
        <w:rPr>
          <w:rFonts w:eastAsia="Times New Roman"/>
          <w:b w:val="0"/>
          <w:bCs w:val="0"/>
          <w:sz w:val="28"/>
          <w:szCs w:val="28"/>
        </w:rPr>
        <w:t xml:space="preserve"> </w:t>
      </w:r>
      <w:r w:rsidRPr="00EE7604">
        <w:rPr>
          <w:rFonts w:eastAsia="Times New Roman"/>
          <w:b w:val="0"/>
          <w:bCs w:val="0"/>
          <w:sz w:val="28"/>
          <w:szCs w:val="28"/>
        </w:rPr>
        <w:t>провести совместное заседание в целях рассмотрения вопроса «Об информации администрации городского округа Тольятти по внесению изменений в Генеральный план городского округа Тольятти Самарской области, утвержденный решением Думы городского округ</w:t>
      </w:r>
      <w:r w:rsidR="00434410" w:rsidRPr="00EE7604">
        <w:rPr>
          <w:rFonts w:eastAsia="Times New Roman"/>
          <w:b w:val="0"/>
          <w:bCs w:val="0"/>
          <w:sz w:val="28"/>
          <w:szCs w:val="28"/>
        </w:rPr>
        <w:t>а Тольятти от 25.05.2018 №</w:t>
      </w:r>
      <w:r w:rsidR="00EE7604">
        <w:rPr>
          <w:sz w:val="28"/>
          <w:szCs w:val="28"/>
          <w:lang w:val="en-US"/>
        </w:rPr>
        <w:t> </w:t>
      </w:r>
      <w:r w:rsidR="00434410" w:rsidRPr="00EE7604">
        <w:rPr>
          <w:rFonts w:eastAsia="Times New Roman"/>
          <w:b w:val="0"/>
          <w:bCs w:val="0"/>
          <w:sz w:val="28"/>
          <w:szCs w:val="28"/>
        </w:rPr>
        <w:t xml:space="preserve">1756, </w:t>
      </w:r>
      <w:r w:rsidRPr="00EE7604">
        <w:rPr>
          <w:rFonts w:eastAsia="Times New Roman"/>
          <w:b w:val="0"/>
          <w:bCs w:val="0"/>
          <w:sz w:val="28"/>
          <w:szCs w:val="28"/>
        </w:rPr>
        <w:t>в части организации новых мест захоронений, в том числе строительств</w:t>
      </w:r>
      <w:r w:rsidR="00434410" w:rsidRPr="00EE7604">
        <w:rPr>
          <w:rFonts w:eastAsia="Times New Roman"/>
          <w:b w:val="0"/>
          <w:bCs w:val="0"/>
          <w:sz w:val="28"/>
          <w:szCs w:val="28"/>
        </w:rPr>
        <w:t>у</w:t>
      </w:r>
      <w:proofErr w:type="gramEnd"/>
      <w:r w:rsidRPr="00EE7604">
        <w:rPr>
          <w:rFonts w:eastAsia="Times New Roman"/>
          <w:b w:val="0"/>
          <w:bCs w:val="0"/>
          <w:sz w:val="28"/>
          <w:szCs w:val="28"/>
        </w:rPr>
        <w:t xml:space="preserve"> общественного </w:t>
      </w:r>
      <w:r w:rsidRPr="00EE7604">
        <w:rPr>
          <w:rFonts w:eastAsia="Times New Roman"/>
          <w:b w:val="0"/>
          <w:bCs w:val="0"/>
          <w:sz w:val="28"/>
          <w:szCs w:val="28"/>
        </w:rPr>
        <w:lastRenderedPageBreak/>
        <w:t>городского кладбища п</w:t>
      </w:r>
      <w:r w:rsidR="00EE7604">
        <w:rPr>
          <w:rFonts w:eastAsia="Times New Roman"/>
          <w:b w:val="0"/>
          <w:bCs w:val="0"/>
          <w:sz w:val="28"/>
          <w:szCs w:val="28"/>
        </w:rPr>
        <w:t xml:space="preserve">о адресу: Самарская область, </w:t>
      </w:r>
      <w:proofErr w:type="spellStart"/>
      <w:r w:rsidR="00EE7604">
        <w:rPr>
          <w:rFonts w:eastAsia="Times New Roman"/>
          <w:b w:val="0"/>
          <w:bCs w:val="0"/>
          <w:sz w:val="28"/>
          <w:szCs w:val="28"/>
        </w:rPr>
        <w:t>г</w:t>
      </w:r>
      <w:proofErr w:type="gramStart"/>
      <w:r w:rsidR="00EE7604">
        <w:rPr>
          <w:rFonts w:eastAsia="Times New Roman"/>
          <w:b w:val="0"/>
          <w:bCs w:val="0"/>
          <w:sz w:val="28"/>
          <w:szCs w:val="28"/>
        </w:rPr>
        <w:t>.</w:t>
      </w:r>
      <w:r w:rsidRPr="00EE7604">
        <w:rPr>
          <w:rFonts w:eastAsia="Times New Roman"/>
          <w:b w:val="0"/>
          <w:bCs w:val="0"/>
          <w:sz w:val="28"/>
          <w:szCs w:val="28"/>
        </w:rPr>
        <w:t>Т</w:t>
      </w:r>
      <w:proofErr w:type="gramEnd"/>
      <w:r w:rsidRPr="00EE7604">
        <w:rPr>
          <w:rFonts w:eastAsia="Times New Roman"/>
          <w:b w:val="0"/>
          <w:bCs w:val="0"/>
          <w:sz w:val="28"/>
          <w:szCs w:val="28"/>
        </w:rPr>
        <w:t>ольятти</w:t>
      </w:r>
      <w:proofErr w:type="spellEnd"/>
      <w:r w:rsidRPr="00EE7604">
        <w:rPr>
          <w:rFonts w:eastAsia="Times New Roman"/>
          <w:b w:val="0"/>
          <w:bCs w:val="0"/>
          <w:sz w:val="28"/>
          <w:szCs w:val="28"/>
        </w:rPr>
        <w:t>, Обводное шоссе, на земельном участке с кадаст</w:t>
      </w:r>
      <w:r w:rsidR="00CF5408">
        <w:rPr>
          <w:rFonts w:eastAsia="Times New Roman"/>
          <w:b w:val="0"/>
          <w:bCs w:val="0"/>
          <w:sz w:val="28"/>
          <w:szCs w:val="28"/>
        </w:rPr>
        <w:t>ровым номером 63:09:0303070:517</w:t>
      </w:r>
      <w:r w:rsidR="00AC436D">
        <w:rPr>
          <w:rFonts w:eastAsia="Times New Roman"/>
          <w:b w:val="0"/>
          <w:bCs w:val="0"/>
          <w:sz w:val="28"/>
          <w:szCs w:val="28"/>
        </w:rPr>
        <w:t>,</w:t>
      </w:r>
      <w:r w:rsidRPr="00EE7604">
        <w:rPr>
          <w:rFonts w:eastAsia="Times New Roman"/>
          <w:b w:val="0"/>
          <w:bCs w:val="0"/>
          <w:sz w:val="28"/>
          <w:szCs w:val="28"/>
        </w:rPr>
        <w:t xml:space="preserve"> и увеличени</w:t>
      </w:r>
      <w:r w:rsidR="00434410" w:rsidRPr="00EE7604">
        <w:rPr>
          <w:rFonts w:eastAsia="Times New Roman"/>
          <w:b w:val="0"/>
          <w:bCs w:val="0"/>
          <w:sz w:val="28"/>
          <w:szCs w:val="28"/>
        </w:rPr>
        <w:t>ю</w:t>
      </w:r>
      <w:r w:rsidRPr="00EE7604">
        <w:rPr>
          <w:rFonts w:eastAsia="Times New Roman"/>
          <w:b w:val="0"/>
          <w:bCs w:val="0"/>
          <w:sz w:val="28"/>
          <w:szCs w:val="28"/>
        </w:rPr>
        <w:t xml:space="preserve"> площади земельного участка с кадастровым номером 63:09:0204065:515</w:t>
      </w:r>
      <w:r w:rsidR="00CF5408">
        <w:rPr>
          <w:rFonts w:eastAsia="Times New Roman"/>
          <w:b w:val="0"/>
          <w:bCs w:val="0"/>
          <w:sz w:val="28"/>
          <w:szCs w:val="28"/>
        </w:rPr>
        <w:t>, расположенного</w:t>
      </w:r>
      <w:r w:rsidRPr="00EE7604">
        <w:rPr>
          <w:rFonts w:eastAsia="Times New Roman"/>
          <w:b w:val="0"/>
          <w:bCs w:val="0"/>
          <w:sz w:val="28"/>
          <w:szCs w:val="28"/>
        </w:rPr>
        <w:t xml:space="preserve"> п</w:t>
      </w:r>
      <w:r w:rsidR="00CF5408">
        <w:rPr>
          <w:rFonts w:eastAsia="Times New Roman"/>
          <w:b w:val="0"/>
          <w:bCs w:val="0"/>
          <w:sz w:val="28"/>
          <w:szCs w:val="28"/>
        </w:rPr>
        <w:t xml:space="preserve">о адресу: Самарская область, </w:t>
      </w:r>
      <w:proofErr w:type="spellStart"/>
      <w:r w:rsidR="00CF5408">
        <w:rPr>
          <w:rFonts w:eastAsia="Times New Roman"/>
          <w:b w:val="0"/>
          <w:bCs w:val="0"/>
          <w:sz w:val="28"/>
          <w:szCs w:val="28"/>
        </w:rPr>
        <w:t>г</w:t>
      </w:r>
      <w:proofErr w:type="gramStart"/>
      <w:r w:rsidR="00CF5408">
        <w:rPr>
          <w:rFonts w:eastAsia="Times New Roman"/>
          <w:b w:val="0"/>
          <w:bCs w:val="0"/>
          <w:sz w:val="28"/>
          <w:szCs w:val="28"/>
        </w:rPr>
        <w:t>.</w:t>
      </w:r>
      <w:r w:rsidRPr="00EE7604">
        <w:rPr>
          <w:rFonts w:eastAsia="Times New Roman"/>
          <w:b w:val="0"/>
          <w:bCs w:val="0"/>
          <w:sz w:val="28"/>
          <w:szCs w:val="28"/>
        </w:rPr>
        <w:t>Т</w:t>
      </w:r>
      <w:proofErr w:type="gramEnd"/>
      <w:r w:rsidRPr="00EE7604">
        <w:rPr>
          <w:rFonts w:eastAsia="Times New Roman"/>
          <w:b w:val="0"/>
          <w:bCs w:val="0"/>
          <w:sz w:val="28"/>
          <w:szCs w:val="28"/>
        </w:rPr>
        <w:t>ольятти</w:t>
      </w:r>
      <w:proofErr w:type="spellEnd"/>
      <w:r w:rsidRPr="00EE7604">
        <w:rPr>
          <w:rFonts w:eastAsia="Times New Roman"/>
          <w:b w:val="0"/>
          <w:bCs w:val="0"/>
          <w:sz w:val="28"/>
          <w:szCs w:val="28"/>
        </w:rPr>
        <w:t>, Комсомольский район, северно-восточнее здания, имеющего адрес: шоссе Поволжское, 5».</w:t>
      </w:r>
    </w:p>
    <w:p w:rsidR="005632E4" w:rsidRPr="00EE7604" w:rsidRDefault="009D48FC" w:rsidP="001E054E">
      <w:pPr>
        <w:snapToGrid w:val="0"/>
        <w:ind w:firstLine="993"/>
        <w:jc w:val="both"/>
        <w:rPr>
          <w:rFonts w:eastAsia="Times New Roman"/>
          <w:b w:val="0"/>
          <w:bCs w:val="0"/>
          <w:sz w:val="28"/>
          <w:szCs w:val="28"/>
        </w:rPr>
      </w:pPr>
      <w:r w:rsidRPr="00EE7604">
        <w:rPr>
          <w:rFonts w:eastAsia="Times New Roman"/>
          <w:b w:val="0"/>
          <w:bCs w:val="0"/>
          <w:sz w:val="28"/>
          <w:szCs w:val="28"/>
        </w:rPr>
        <w:t xml:space="preserve">Срок – </w:t>
      </w:r>
      <w:r w:rsidR="00681A9F" w:rsidRPr="00EE7604">
        <w:rPr>
          <w:rFonts w:eastAsia="Times New Roman"/>
          <w:b w:val="0"/>
          <w:bCs w:val="0"/>
          <w:sz w:val="28"/>
          <w:szCs w:val="28"/>
          <w:lang w:val="en-US"/>
        </w:rPr>
        <w:t>II</w:t>
      </w:r>
      <w:r w:rsidRPr="00EE7604">
        <w:rPr>
          <w:rFonts w:eastAsia="Times New Roman"/>
          <w:b w:val="0"/>
          <w:bCs w:val="0"/>
          <w:sz w:val="28"/>
          <w:szCs w:val="28"/>
        </w:rPr>
        <w:t xml:space="preserve"> заседание ноября</w:t>
      </w:r>
      <w:r w:rsidR="00681A9F" w:rsidRPr="00EE7604">
        <w:rPr>
          <w:rFonts w:eastAsia="Times New Roman"/>
          <w:b w:val="0"/>
          <w:bCs w:val="0"/>
          <w:sz w:val="28"/>
          <w:szCs w:val="28"/>
        </w:rPr>
        <w:t xml:space="preserve"> 2025</w:t>
      </w:r>
      <w:r w:rsidR="00C970C2">
        <w:rPr>
          <w:rFonts w:eastAsia="Times New Roman"/>
          <w:b w:val="0"/>
          <w:bCs w:val="0"/>
          <w:sz w:val="28"/>
          <w:szCs w:val="28"/>
        </w:rPr>
        <w:t xml:space="preserve"> года</w:t>
      </w:r>
      <w:r w:rsidRPr="00EE7604">
        <w:rPr>
          <w:rFonts w:eastAsia="Times New Roman"/>
          <w:b w:val="0"/>
          <w:bCs w:val="0"/>
          <w:sz w:val="28"/>
          <w:szCs w:val="28"/>
        </w:rPr>
        <w:t>.</w:t>
      </w:r>
    </w:p>
    <w:p w:rsidR="000C4FAB" w:rsidRPr="00EE7604" w:rsidRDefault="00C35802" w:rsidP="00EE7604">
      <w:pPr>
        <w:snapToGrid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 w:rsidRPr="00EE7604">
        <w:rPr>
          <w:rFonts w:eastAsia="Times New Roman"/>
          <w:b w:val="0"/>
          <w:bCs w:val="0"/>
          <w:sz w:val="28"/>
          <w:szCs w:val="28"/>
        </w:rPr>
        <w:t>6</w:t>
      </w:r>
      <w:r w:rsidR="000C4FAB" w:rsidRPr="00EE7604">
        <w:rPr>
          <w:rFonts w:eastAsia="Times New Roman"/>
          <w:b w:val="0"/>
          <w:bCs w:val="0"/>
          <w:sz w:val="28"/>
          <w:szCs w:val="28"/>
        </w:rPr>
        <w:t>.</w:t>
      </w:r>
      <w:r w:rsidR="00EE7604">
        <w:rPr>
          <w:sz w:val="28"/>
          <w:szCs w:val="28"/>
          <w:lang w:val="en-US"/>
        </w:rPr>
        <w:t> </w:t>
      </w:r>
      <w:proofErr w:type="gramStart"/>
      <w:r w:rsidR="000C4FAB" w:rsidRPr="00EE7604">
        <w:rPr>
          <w:rFonts w:eastAsia="Times New Roman"/>
          <w:b w:val="0"/>
          <w:bCs w:val="0"/>
          <w:sz w:val="28"/>
          <w:szCs w:val="28"/>
        </w:rPr>
        <w:t>Контроль за</w:t>
      </w:r>
      <w:proofErr w:type="gramEnd"/>
      <w:r w:rsidR="000C4FAB" w:rsidRPr="00EE7604">
        <w:rPr>
          <w:rFonts w:eastAsia="Times New Roman"/>
          <w:b w:val="0"/>
          <w:bCs w:val="0"/>
          <w:sz w:val="28"/>
          <w:szCs w:val="28"/>
        </w:rPr>
        <w:t xml:space="preserve"> выполнением настоящего решения возложить на постоянную комиссию по муниципальному имуществу, градостроительству и землепользованию.</w:t>
      </w:r>
    </w:p>
    <w:p w:rsidR="00C35802" w:rsidRDefault="00C35802" w:rsidP="00EE7604">
      <w:pPr>
        <w:snapToGrid w:val="0"/>
        <w:jc w:val="center"/>
        <w:rPr>
          <w:rFonts w:eastAsia="Times New Roman"/>
          <w:b w:val="0"/>
          <w:bCs w:val="0"/>
          <w:sz w:val="28"/>
          <w:szCs w:val="28"/>
        </w:rPr>
      </w:pPr>
    </w:p>
    <w:p w:rsidR="00EE7604" w:rsidRDefault="00EE7604" w:rsidP="00EE7604">
      <w:pPr>
        <w:snapToGrid w:val="0"/>
        <w:jc w:val="center"/>
        <w:rPr>
          <w:rFonts w:eastAsia="Times New Roman"/>
          <w:b w:val="0"/>
          <w:bCs w:val="0"/>
          <w:sz w:val="28"/>
          <w:szCs w:val="28"/>
        </w:rPr>
      </w:pPr>
    </w:p>
    <w:p w:rsidR="00EE7604" w:rsidRPr="00EE7604" w:rsidRDefault="00EE7604" w:rsidP="00EE7604">
      <w:pPr>
        <w:snapToGrid w:val="0"/>
        <w:jc w:val="center"/>
        <w:rPr>
          <w:rFonts w:eastAsia="Times New Roman"/>
          <w:b w:val="0"/>
          <w:bCs w:val="0"/>
          <w:sz w:val="28"/>
          <w:szCs w:val="28"/>
        </w:rPr>
      </w:pPr>
    </w:p>
    <w:p w:rsidR="00F23DC0" w:rsidRPr="00EE7604" w:rsidRDefault="000C4FAB" w:rsidP="00EE7604">
      <w:pPr>
        <w:snapToGrid w:val="0"/>
        <w:jc w:val="both"/>
        <w:rPr>
          <w:rFonts w:eastAsia="Times New Roman"/>
          <w:b w:val="0"/>
          <w:bCs w:val="0"/>
          <w:sz w:val="28"/>
          <w:szCs w:val="28"/>
        </w:rPr>
      </w:pPr>
      <w:r w:rsidRPr="00EE7604">
        <w:rPr>
          <w:rFonts w:eastAsia="Times New Roman"/>
          <w:b w:val="0"/>
          <w:bCs w:val="0"/>
          <w:sz w:val="28"/>
          <w:szCs w:val="28"/>
        </w:rPr>
        <w:t xml:space="preserve">Председатель Думы                                                                            </w:t>
      </w:r>
      <w:proofErr w:type="spellStart"/>
      <w:r w:rsidRPr="00EE7604">
        <w:rPr>
          <w:rFonts w:eastAsia="Times New Roman"/>
          <w:b w:val="0"/>
          <w:bCs w:val="0"/>
          <w:sz w:val="28"/>
          <w:szCs w:val="28"/>
        </w:rPr>
        <w:t>С.Ю.Рузанов</w:t>
      </w:r>
      <w:proofErr w:type="spellEnd"/>
    </w:p>
    <w:sectPr w:rsidR="00F23DC0" w:rsidRPr="00EE7604" w:rsidSect="00EE7604">
      <w:headerReference w:type="default" r:id="rId9"/>
      <w:pgSz w:w="11906" w:h="16838"/>
      <w:pgMar w:top="993" w:right="850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604" w:rsidRDefault="00EE7604" w:rsidP="00EE7604">
      <w:r>
        <w:separator/>
      </w:r>
    </w:p>
  </w:endnote>
  <w:endnote w:type="continuationSeparator" w:id="0">
    <w:p w:rsidR="00EE7604" w:rsidRDefault="00EE7604" w:rsidP="00EE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604" w:rsidRDefault="00EE7604" w:rsidP="00EE7604">
      <w:r>
        <w:separator/>
      </w:r>
    </w:p>
  </w:footnote>
  <w:footnote w:type="continuationSeparator" w:id="0">
    <w:p w:rsidR="00EE7604" w:rsidRDefault="00EE7604" w:rsidP="00EE76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5758287"/>
      <w:docPartObj>
        <w:docPartGallery w:val="Page Numbers (Top of Page)"/>
        <w:docPartUnique/>
      </w:docPartObj>
    </w:sdtPr>
    <w:sdtEndPr>
      <w:rPr>
        <w:b w:val="0"/>
        <w:sz w:val="20"/>
        <w:szCs w:val="20"/>
      </w:rPr>
    </w:sdtEndPr>
    <w:sdtContent>
      <w:p w:rsidR="00EE7604" w:rsidRDefault="00EE7604" w:rsidP="00EE7604">
        <w:pPr>
          <w:pStyle w:val="a6"/>
          <w:jc w:val="center"/>
          <w:rPr>
            <w:b w:val="0"/>
            <w:sz w:val="20"/>
            <w:szCs w:val="20"/>
          </w:rPr>
        </w:pPr>
        <w:r w:rsidRPr="00EE7604">
          <w:rPr>
            <w:b w:val="0"/>
            <w:sz w:val="20"/>
            <w:szCs w:val="20"/>
          </w:rPr>
          <w:fldChar w:fldCharType="begin"/>
        </w:r>
        <w:r w:rsidRPr="00EE7604">
          <w:rPr>
            <w:b w:val="0"/>
            <w:sz w:val="20"/>
            <w:szCs w:val="20"/>
          </w:rPr>
          <w:instrText>PAGE   \* MERGEFORMAT</w:instrText>
        </w:r>
        <w:r w:rsidRPr="00EE7604">
          <w:rPr>
            <w:b w:val="0"/>
            <w:sz w:val="20"/>
            <w:szCs w:val="20"/>
          </w:rPr>
          <w:fldChar w:fldCharType="separate"/>
        </w:r>
        <w:r w:rsidR="00115628">
          <w:rPr>
            <w:b w:val="0"/>
            <w:noProof/>
            <w:sz w:val="20"/>
            <w:szCs w:val="20"/>
          </w:rPr>
          <w:t>2</w:t>
        </w:r>
        <w:r w:rsidRPr="00EE7604">
          <w:rPr>
            <w:b w:val="0"/>
            <w:sz w:val="20"/>
            <w:szCs w:val="20"/>
          </w:rPr>
          <w:fldChar w:fldCharType="end"/>
        </w:r>
      </w:p>
      <w:p w:rsidR="00EE7604" w:rsidRPr="00EE7604" w:rsidRDefault="00115628" w:rsidP="00EE7604">
        <w:pPr>
          <w:pStyle w:val="a6"/>
          <w:jc w:val="center"/>
          <w:rPr>
            <w:b w:val="0"/>
            <w:sz w:val="12"/>
            <w:szCs w:val="12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B4889"/>
    <w:multiLevelType w:val="hybridMultilevel"/>
    <w:tmpl w:val="992C9834"/>
    <w:lvl w:ilvl="0" w:tplc="CD9676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007FE0"/>
    <w:multiLevelType w:val="hybridMultilevel"/>
    <w:tmpl w:val="AC9432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0A554A"/>
    <w:multiLevelType w:val="hybridMultilevel"/>
    <w:tmpl w:val="760E9C66"/>
    <w:lvl w:ilvl="0" w:tplc="1E0030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0501D2"/>
    <w:multiLevelType w:val="hybridMultilevel"/>
    <w:tmpl w:val="F3D85D3E"/>
    <w:lvl w:ilvl="0" w:tplc="296A1F6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92E15BA"/>
    <w:multiLevelType w:val="hybridMultilevel"/>
    <w:tmpl w:val="395E13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A85701"/>
    <w:multiLevelType w:val="hybridMultilevel"/>
    <w:tmpl w:val="B682409E"/>
    <w:lvl w:ilvl="0" w:tplc="1C728B4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42D52C3E"/>
    <w:multiLevelType w:val="hybridMultilevel"/>
    <w:tmpl w:val="A3D6DF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1E3897"/>
    <w:multiLevelType w:val="hybridMultilevel"/>
    <w:tmpl w:val="33BAACC0"/>
    <w:lvl w:ilvl="0" w:tplc="F5CE8AF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71D2BC8"/>
    <w:multiLevelType w:val="hybridMultilevel"/>
    <w:tmpl w:val="677A3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C53CFE"/>
    <w:multiLevelType w:val="hybridMultilevel"/>
    <w:tmpl w:val="F42CF104"/>
    <w:lvl w:ilvl="0" w:tplc="B51EF8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CF8361E"/>
    <w:multiLevelType w:val="hybridMultilevel"/>
    <w:tmpl w:val="060C7258"/>
    <w:lvl w:ilvl="0" w:tplc="5BF078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5A211F6"/>
    <w:multiLevelType w:val="hybridMultilevel"/>
    <w:tmpl w:val="A43E688C"/>
    <w:lvl w:ilvl="0" w:tplc="F2F8A1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7387BE8"/>
    <w:multiLevelType w:val="hybridMultilevel"/>
    <w:tmpl w:val="137E151A"/>
    <w:lvl w:ilvl="0" w:tplc="9870727A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BDA3EE8"/>
    <w:multiLevelType w:val="hybridMultilevel"/>
    <w:tmpl w:val="0360FD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823DC2"/>
    <w:multiLevelType w:val="hybridMultilevel"/>
    <w:tmpl w:val="F39401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9"/>
  </w:num>
  <w:num w:numId="4">
    <w:abstractNumId w:val="11"/>
  </w:num>
  <w:num w:numId="5">
    <w:abstractNumId w:val="4"/>
  </w:num>
  <w:num w:numId="6">
    <w:abstractNumId w:val="2"/>
  </w:num>
  <w:num w:numId="7">
    <w:abstractNumId w:val="14"/>
  </w:num>
  <w:num w:numId="8">
    <w:abstractNumId w:val="13"/>
  </w:num>
  <w:num w:numId="9">
    <w:abstractNumId w:val="0"/>
  </w:num>
  <w:num w:numId="10">
    <w:abstractNumId w:val="10"/>
  </w:num>
  <w:num w:numId="11">
    <w:abstractNumId w:val="8"/>
  </w:num>
  <w:num w:numId="12">
    <w:abstractNumId w:val="3"/>
  </w:num>
  <w:num w:numId="13">
    <w:abstractNumId w:val="6"/>
  </w:num>
  <w:num w:numId="14">
    <w:abstractNumId w:val="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A3D"/>
    <w:rsid w:val="0000114D"/>
    <w:rsid w:val="00003D5D"/>
    <w:rsid w:val="00003E6A"/>
    <w:rsid w:val="00004597"/>
    <w:rsid w:val="00025928"/>
    <w:rsid w:val="00043B07"/>
    <w:rsid w:val="00045E08"/>
    <w:rsid w:val="00051A4C"/>
    <w:rsid w:val="00064939"/>
    <w:rsid w:val="000719C5"/>
    <w:rsid w:val="0007516E"/>
    <w:rsid w:val="000A6EF8"/>
    <w:rsid w:val="000B13A2"/>
    <w:rsid w:val="000B46C3"/>
    <w:rsid w:val="000B7934"/>
    <w:rsid w:val="000C4FAB"/>
    <w:rsid w:val="000D04ED"/>
    <w:rsid w:val="000F22C4"/>
    <w:rsid w:val="00106116"/>
    <w:rsid w:val="0011300F"/>
    <w:rsid w:val="00115628"/>
    <w:rsid w:val="0011625A"/>
    <w:rsid w:val="00123BBC"/>
    <w:rsid w:val="0015714B"/>
    <w:rsid w:val="00165B3A"/>
    <w:rsid w:val="001A217C"/>
    <w:rsid w:val="001A2E0A"/>
    <w:rsid w:val="001B02AF"/>
    <w:rsid w:val="001C6EA6"/>
    <w:rsid w:val="001D54DF"/>
    <w:rsid w:val="001D78EF"/>
    <w:rsid w:val="001E054E"/>
    <w:rsid w:val="001F625B"/>
    <w:rsid w:val="002217D2"/>
    <w:rsid w:val="00224044"/>
    <w:rsid w:val="00225D00"/>
    <w:rsid w:val="00233589"/>
    <w:rsid w:val="00235C0E"/>
    <w:rsid w:val="00243A3E"/>
    <w:rsid w:val="00255E2F"/>
    <w:rsid w:val="00260D99"/>
    <w:rsid w:val="00262DA1"/>
    <w:rsid w:val="0028141A"/>
    <w:rsid w:val="00282B3A"/>
    <w:rsid w:val="002A1FD9"/>
    <w:rsid w:val="002B2876"/>
    <w:rsid w:val="002C519A"/>
    <w:rsid w:val="002C5504"/>
    <w:rsid w:val="002E72E1"/>
    <w:rsid w:val="003012C5"/>
    <w:rsid w:val="0031335D"/>
    <w:rsid w:val="003433B0"/>
    <w:rsid w:val="00355D79"/>
    <w:rsid w:val="0036286B"/>
    <w:rsid w:val="0036724B"/>
    <w:rsid w:val="00367494"/>
    <w:rsid w:val="0037542B"/>
    <w:rsid w:val="003A18D5"/>
    <w:rsid w:val="003A4AE1"/>
    <w:rsid w:val="003A677D"/>
    <w:rsid w:val="003B59A5"/>
    <w:rsid w:val="003C0AF5"/>
    <w:rsid w:val="003C32AF"/>
    <w:rsid w:val="004002AF"/>
    <w:rsid w:val="0040080A"/>
    <w:rsid w:val="00434410"/>
    <w:rsid w:val="00435B61"/>
    <w:rsid w:val="00436BBD"/>
    <w:rsid w:val="00442BA6"/>
    <w:rsid w:val="0047593F"/>
    <w:rsid w:val="00475FD9"/>
    <w:rsid w:val="00483DB1"/>
    <w:rsid w:val="004B6B24"/>
    <w:rsid w:val="004D09E4"/>
    <w:rsid w:val="004E0AB6"/>
    <w:rsid w:val="004E170A"/>
    <w:rsid w:val="004E6F43"/>
    <w:rsid w:val="004F766E"/>
    <w:rsid w:val="00505293"/>
    <w:rsid w:val="00527A82"/>
    <w:rsid w:val="00531CEB"/>
    <w:rsid w:val="005379BA"/>
    <w:rsid w:val="00542F6B"/>
    <w:rsid w:val="00547015"/>
    <w:rsid w:val="005502E4"/>
    <w:rsid w:val="00550B22"/>
    <w:rsid w:val="00553B29"/>
    <w:rsid w:val="005632E4"/>
    <w:rsid w:val="00574A0C"/>
    <w:rsid w:val="0058711C"/>
    <w:rsid w:val="005A7194"/>
    <w:rsid w:val="005B0B70"/>
    <w:rsid w:val="005B2F8D"/>
    <w:rsid w:val="005C6B23"/>
    <w:rsid w:val="005E1722"/>
    <w:rsid w:val="0061788C"/>
    <w:rsid w:val="006465A2"/>
    <w:rsid w:val="00652437"/>
    <w:rsid w:val="00652CCA"/>
    <w:rsid w:val="00664A23"/>
    <w:rsid w:val="006753BE"/>
    <w:rsid w:val="00681A9F"/>
    <w:rsid w:val="006B3E98"/>
    <w:rsid w:val="006D189D"/>
    <w:rsid w:val="006F21EA"/>
    <w:rsid w:val="00703BF4"/>
    <w:rsid w:val="00704C79"/>
    <w:rsid w:val="00705A3D"/>
    <w:rsid w:val="00710D0D"/>
    <w:rsid w:val="0071772A"/>
    <w:rsid w:val="00717961"/>
    <w:rsid w:val="00724831"/>
    <w:rsid w:val="00736243"/>
    <w:rsid w:val="00746635"/>
    <w:rsid w:val="00785BFC"/>
    <w:rsid w:val="00785CAF"/>
    <w:rsid w:val="00787033"/>
    <w:rsid w:val="00790CEB"/>
    <w:rsid w:val="00794830"/>
    <w:rsid w:val="007A1779"/>
    <w:rsid w:val="007B500B"/>
    <w:rsid w:val="007B52B3"/>
    <w:rsid w:val="007E5AB5"/>
    <w:rsid w:val="007F32B1"/>
    <w:rsid w:val="0081260C"/>
    <w:rsid w:val="0081412A"/>
    <w:rsid w:val="00821C21"/>
    <w:rsid w:val="00822C57"/>
    <w:rsid w:val="00837A7D"/>
    <w:rsid w:val="0084189D"/>
    <w:rsid w:val="00843709"/>
    <w:rsid w:val="00845664"/>
    <w:rsid w:val="0085571E"/>
    <w:rsid w:val="00861849"/>
    <w:rsid w:val="00863341"/>
    <w:rsid w:val="00872BF5"/>
    <w:rsid w:val="008947D6"/>
    <w:rsid w:val="00895DA3"/>
    <w:rsid w:val="008A4F42"/>
    <w:rsid w:val="008B32AA"/>
    <w:rsid w:val="008B4DBD"/>
    <w:rsid w:val="008C7898"/>
    <w:rsid w:val="008D5C07"/>
    <w:rsid w:val="008E38B3"/>
    <w:rsid w:val="0091769A"/>
    <w:rsid w:val="00927D04"/>
    <w:rsid w:val="00942F15"/>
    <w:rsid w:val="00952766"/>
    <w:rsid w:val="00973421"/>
    <w:rsid w:val="00973563"/>
    <w:rsid w:val="00976AFE"/>
    <w:rsid w:val="00983F13"/>
    <w:rsid w:val="009A2A05"/>
    <w:rsid w:val="009B3429"/>
    <w:rsid w:val="009C1895"/>
    <w:rsid w:val="009C513A"/>
    <w:rsid w:val="009D48FC"/>
    <w:rsid w:val="009F7EBF"/>
    <w:rsid w:val="00A1381E"/>
    <w:rsid w:val="00A1693E"/>
    <w:rsid w:val="00A42392"/>
    <w:rsid w:val="00A62EB4"/>
    <w:rsid w:val="00A64DF9"/>
    <w:rsid w:val="00A6534F"/>
    <w:rsid w:val="00A764CF"/>
    <w:rsid w:val="00A82E2E"/>
    <w:rsid w:val="00A85DBF"/>
    <w:rsid w:val="00A90D31"/>
    <w:rsid w:val="00AA4482"/>
    <w:rsid w:val="00AA504B"/>
    <w:rsid w:val="00AA7F2B"/>
    <w:rsid w:val="00AB18CD"/>
    <w:rsid w:val="00AC38C6"/>
    <w:rsid w:val="00AC436D"/>
    <w:rsid w:val="00AC781D"/>
    <w:rsid w:val="00AD6878"/>
    <w:rsid w:val="00AE65F8"/>
    <w:rsid w:val="00AF46D4"/>
    <w:rsid w:val="00AF4A82"/>
    <w:rsid w:val="00AF4DDE"/>
    <w:rsid w:val="00B16AB5"/>
    <w:rsid w:val="00B206C6"/>
    <w:rsid w:val="00B22E50"/>
    <w:rsid w:val="00B239CD"/>
    <w:rsid w:val="00B23B53"/>
    <w:rsid w:val="00B92DC7"/>
    <w:rsid w:val="00B93779"/>
    <w:rsid w:val="00BA067D"/>
    <w:rsid w:val="00BA0F7A"/>
    <w:rsid w:val="00BB38C1"/>
    <w:rsid w:val="00BD76A9"/>
    <w:rsid w:val="00BE61F0"/>
    <w:rsid w:val="00C021BD"/>
    <w:rsid w:val="00C03DFB"/>
    <w:rsid w:val="00C1642A"/>
    <w:rsid w:val="00C218DB"/>
    <w:rsid w:val="00C2205B"/>
    <w:rsid w:val="00C338CC"/>
    <w:rsid w:val="00C35802"/>
    <w:rsid w:val="00C42525"/>
    <w:rsid w:val="00C45856"/>
    <w:rsid w:val="00C46AFD"/>
    <w:rsid w:val="00C50F37"/>
    <w:rsid w:val="00C55915"/>
    <w:rsid w:val="00C60F87"/>
    <w:rsid w:val="00C62678"/>
    <w:rsid w:val="00C759CE"/>
    <w:rsid w:val="00C8009C"/>
    <w:rsid w:val="00C970C2"/>
    <w:rsid w:val="00CA5B34"/>
    <w:rsid w:val="00CE4EBC"/>
    <w:rsid w:val="00CE5DDB"/>
    <w:rsid w:val="00CF4F44"/>
    <w:rsid w:val="00CF5408"/>
    <w:rsid w:val="00D06A61"/>
    <w:rsid w:val="00D1135D"/>
    <w:rsid w:val="00D21305"/>
    <w:rsid w:val="00D21381"/>
    <w:rsid w:val="00D24C24"/>
    <w:rsid w:val="00D25ECE"/>
    <w:rsid w:val="00D31FBC"/>
    <w:rsid w:val="00D32459"/>
    <w:rsid w:val="00D60E54"/>
    <w:rsid w:val="00D752E0"/>
    <w:rsid w:val="00D7681C"/>
    <w:rsid w:val="00D963F8"/>
    <w:rsid w:val="00DA11D6"/>
    <w:rsid w:val="00DA4A37"/>
    <w:rsid w:val="00DC1756"/>
    <w:rsid w:val="00DC5A93"/>
    <w:rsid w:val="00DC7D3C"/>
    <w:rsid w:val="00DF187F"/>
    <w:rsid w:val="00DF473F"/>
    <w:rsid w:val="00E0153C"/>
    <w:rsid w:val="00E03E6D"/>
    <w:rsid w:val="00E22204"/>
    <w:rsid w:val="00E2346C"/>
    <w:rsid w:val="00E30BE9"/>
    <w:rsid w:val="00E51887"/>
    <w:rsid w:val="00E57EE9"/>
    <w:rsid w:val="00E67E5E"/>
    <w:rsid w:val="00EA7C18"/>
    <w:rsid w:val="00EB4B27"/>
    <w:rsid w:val="00EB552F"/>
    <w:rsid w:val="00EC06C2"/>
    <w:rsid w:val="00EE041B"/>
    <w:rsid w:val="00EE7604"/>
    <w:rsid w:val="00F23DC0"/>
    <w:rsid w:val="00F30733"/>
    <w:rsid w:val="00F33376"/>
    <w:rsid w:val="00F42480"/>
    <w:rsid w:val="00F51833"/>
    <w:rsid w:val="00F530AF"/>
    <w:rsid w:val="00F54BED"/>
    <w:rsid w:val="00F94B69"/>
    <w:rsid w:val="00FA484B"/>
    <w:rsid w:val="00FC3ADA"/>
    <w:rsid w:val="00FE4F11"/>
    <w:rsid w:val="00FE6E96"/>
    <w:rsid w:val="00FF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802"/>
    <w:pPr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392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475F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5FD9"/>
    <w:rPr>
      <w:rFonts w:ascii="Tahoma" w:eastAsia="Calibri" w:hAnsi="Tahoma" w:cs="Tahoma"/>
      <w:b/>
      <w:bCs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E760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7604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E760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E7604"/>
    <w:rPr>
      <w:rFonts w:ascii="Times New Roman" w:eastAsia="Calibri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802"/>
    <w:pPr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392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475F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5FD9"/>
    <w:rPr>
      <w:rFonts w:ascii="Tahoma" w:eastAsia="Calibri" w:hAnsi="Tahoma" w:cs="Tahoma"/>
      <w:b/>
      <w:bCs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E760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7604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E760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E7604"/>
    <w:rPr>
      <w:rFonts w:ascii="Times New Roman" w:eastAsia="Calibri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4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D3652-3D0E-4F43-BA3B-D95BFF9C4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1177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Людмила В. Александрович</cp:lastModifiedBy>
  <cp:revision>24</cp:revision>
  <cp:lastPrinted>2025-10-09T06:38:00Z</cp:lastPrinted>
  <dcterms:created xsi:type="dcterms:W3CDTF">2025-10-03T09:49:00Z</dcterms:created>
  <dcterms:modified xsi:type="dcterms:W3CDTF">2025-10-09T09:33:00Z</dcterms:modified>
</cp:coreProperties>
</file>